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7B" w:rsidRPr="007C05EB" w:rsidRDefault="00120D7B" w:rsidP="00120D7B">
      <w:pPr>
        <w:spacing w:after="0" w:line="360" w:lineRule="auto"/>
        <w:jc w:val="right"/>
        <w:rPr>
          <w:rFonts w:ascii="Arial" w:hAnsi="Arial" w:cs="Arial"/>
        </w:rPr>
      </w:pPr>
      <w:r w:rsidRPr="007C05EB">
        <w:rPr>
          <w:rFonts w:ascii="Arial" w:hAnsi="Arial" w:cs="Arial"/>
        </w:rPr>
        <w:t>Warszawa,....................................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imię i nazwisko wnioskodawcy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...................................................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rodzaj i numer dok. tożsamości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..................................................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..................................................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adres do korespondencji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..................................................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telefon kontaktowy</w:t>
      </w:r>
    </w:p>
    <w:p w:rsidR="00120D7B" w:rsidRPr="007C05EB" w:rsidRDefault="00120D7B" w:rsidP="00120D7B">
      <w:pPr>
        <w:spacing w:after="0" w:line="240" w:lineRule="auto"/>
        <w:rPr>
          <w:rFonts w:ascii="Arial" w:hAnsi="Arial" w:cs="Arial"/>
          <w:sz w:val="18"/>
        </w:rPr>
      </w:pPr>
    </w:p>
    <w:p w:rsidR="007C05EB" w:rsidRPr="007C05EB" w:rsidRDefault="007C05EB" w:rsidP="007C05EB">
      <w:pPr>
        <w:spacing w:after="0" w:line="240" w:lineRule="auto"/>
        <w:rPr>
          <w:rFonts w:ascii="Arial" w:hAnsi="Arial" w:cs="Arial"/>
          <w:sz w:val="18"/>
        </w:rPr>
      </w:pPr>
      <w:r w:rsidRPr="007C05EB">
        <w:rPr>
          <w:rFonts w:ascii="Arial" w:hAnsi="Arial" w:cs="Arial"/>
          <w:sz w:val="18"/>
        </w:rPr>
        <w:t>..................................................</w:t>
      </w:r>
    </w:p>
    <w:p w:rsidR="00120D7B" w:rsidRPr="007C05EB" w:rsidRDefault="00120D7B" w:rsidP="004F13FD">
      <w:pPr>
        <w:spacing w:after="0" w:line="320" w:lineRule="atLeast"/>
        <w:ind w:left="5795"/>
        <w:rPr>
          <w:rFonts w:ascii="Arial" w:hAnsi="Arial" w:cs="Arial"/>
        </w:rPr>
      </w:pPr>
      <w:r w:rsidRPr="007C05EB">
        <w:rPr>
          <w:rFonts w:ascii="Arial" w:hAnsi="Arial" w:cs="Arial"/>
        </w:rPr>
        <w:t>Naczelnik</w:t>
      </w:r>
    </w:p>
    <w:p w:rsidR="00120D7B" w:rsidRPr="007C05EB" w:rsidRDefault="00120D7B" w:rsidP="004F13FD">
      <w:pPr>
        <w:spacing w:after="0" w:line="320" w:lineRule="atLeast"/>
        <w:ind w:left="5795"/>
        <w:rPr>
          <w:rFonts w:ascii="Arial" w:hAnsi="Arial" w:cs="Arial"/>
        </w:rPr>
      </w:pPr>
      <w:r w:rsidRPr="007C05EB">
        <w:rPr>
          <w:rFonts w:ascii="Arial" w:hAnsi="Arial" w:cs="Arial"/>
        </w:rPr>
        <w:t>Wydziału Ochrony Informacji</w:t>
      </w:r>
    </w:p>
    <w:p w:rsidR="00120D7B" w:rsidRPr="007C05EB" w:rsidRDefault="00120D7B" w:rsidP="004F13FD">
      <w:pPr>
        <w:spacing w:after="0" w:line="320" w:lineRule="atLeast"/>
        <w:ind w:left="5795"/>
        <w:rPr>
          <w:rFonts w:ascii="Arial" w:hAnsi="Arial" w:cs="Arial"/>
        </w:rPr>
      </w:pPr>
      <w:r w:rsidRPr="007C05EB">
        <w:rPr>
          <w:rFonts w:ascii="Arial" w:hAnsi="Arial" w:cs="Arial"/>
        </w:rPr>
        <w:t>Niejawnych i Archiwum</w:t>
      </w:r>
    </w:p>
    <w:p w:rsidR="00120D7B" w:rsidRPr="007C05EB" w:rsidRDefault="00120D7B" w:rsidP="004F13FD">
      <w:pPr>
        <w:spacing w:after="0" w:line="320" w:lineRule="atLeast"/>
        <w:ind w:left="5795"/>
        <w:rPr>
          <w:rFonts w:ascii="Arial" w:hAnsi="Arial" w:cs="Arial"/>
        </w:rPr>
      </w:pPr>
      <w:r w:rsidRPr="007C05EB">
        <w:rPr>
          <w:rFonts w:ascii="Arial" w:hAnsi="Arial" w:cs="Arial"/>
        </w:rPr>
        <w:t>Komendy Stołecznej Policji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jc w:val="center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jc w:val="center"/>
        <w:rPr>
          <w:rFonts w:ascii="Arial" w:hAnsi="Arial" w:cs="Arial"/>
          <w:b/>
        </w:rPr>
      </w:pPr>
      <w:r w:rsidRPr="007C05EB">
        <w:rPr>
          <w:rFonts w:ascii="Arial" w:hAnsi="Arial" w:cs="Arial"/>
          <w:b/>
        </w:rPr>
        <w:t>WNIOSEK O UDOSTĘPNIENIE AKT Z ARCHIWUM KSP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ind w:firstLine="567"/>
        <w:rPr>
          <w:rFonts w:ascii="Arial" w:hAnsi="Arial" w:cs="Arial"/>
          <w:sz w:val="20"/>
        </w:rPr>
      </w:pPr>
      <w:r w:rsidRPr="007C05EB">
        <w:rPr>
          <w:rFonts w:ascii="Arial" w:hAnsi="Arial" w:cs="Arial"/>
          <w:sz w:val="20"/>
        </w:rPr>
        <w:t>Zwracam się z wnioskiem o udostępnienie do wglądu na miejscu/przekazanie kopii/wyciągu/* akt dot. ……………………………………………………………………..……………………………………</w:t>
      </w:r>
      <w:r w:rsidR="007C05EB">
        <w:rPr>
          <w:rFonts w:ascii="Arial" w:hAnsi="Arial" w:cs="Arial"/>
          <w:sz w:val="20"/>
        </w:rPr>
        <w:t>…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  <w:sz w:val="20"/>
        </w:rPr>
      </w:pPr>
      <w:r w:rsidRPr="007C05E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  <w:sz w:val="20"/>
        </w:rPr>
      </w:pPr>
      <w:r w:rsidRPr="007C05E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D7B" w:rsidRPr="007C05EB" w:rsidRDefault="00120D7B" w:rsidP="00120D7B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7C05EB">
        <w:rPr>
          <w:rFonts w:ascii="Arial" w:hAnsi="Arial" w:cs="Arial"/>
          <w:i/>
          <w:sz w:val="16"/>
        </w:rPr>
        <w:t>(określenie materiału lub tematu, którego one dotyczą)</w:t>
      </w:r>
    </w:p>
    <w:p w:rsidR="00120D7B" w:rsidRPr="007C05EB" w:rsidRDefault="00120D7B" w:rsidP="00120D7B">
      <w:pPr>
        <w:spacing w:after="0" w:line="320" w:lineRule="atLeast"/>
        <w:jc w:val="center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jc w:val="center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  <w:r w:rsidRPr="007C05EB">
        <w:rPr>
          <w:rFonts w:ascii="Arial" w:hAnsi="Arial" w:cs="Arial"/>
        </w:rPr>
        <w:t>Za okres</w:t>
      </w:r>
      <w:r w:rsidR="007C05EB">
        <w:rPr>
          <w:rFonts w:ascii="Arial" w:hAnsi="Arial" w:cs="Arial"/>
        </w:rPr>
        <w:t xml:space="preserve"> ……..</w:t>
      </w:r>
      <w:r w:rsidRPr="007C05EB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  <w:r w:rsidRPr="007C05EB">
        <w:rPr>
          <w:rFonts w:ascii="Arial" w:hAnsi="Arial" w:cs="Arial"/>
        </w:rPr>
        <w:t>W/w akta potrzebne są w celu: ...</w:t>
      </w:r>
      <w:r w:rsidR="007C05EB">
        <w:rPr>
          <w:rFonts w:ascii="Arial" w:hAnsi="Arial" w:cs="Arial"/>
        </w:rPr>
        <w:t>........</w:t>
      </w:r>
      <w:r w:rsidRPr="007C05EB">
        <w:rPr>
          <w:rFonts w:ascii="Arial" w:hAnsi="Arial" w:cs="Arial"/>
        </w:rPr>
        <w:t>..............………………………………………………........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  <w:r w:rsidRPr="007C05E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D7B" w:rsidRPr="007C05EB" w:rsidRDefault="00120D7B" w:rsidP="00120D7B">
      <w:pPr>
        <w:spacing w:after="0" w:line="240" w:lineRule="auto"/>
        <w:jc w:val="center"/>
        <w:rPr>
          <w:rFonts w:ascii="Arial" w:hAnsi="Arial" w:cs="Arial"/>
          <w:i/>
        </w:rPr>
      </w:pPr>
      <w:r w:rsidRPr="007C05EB">
        <w:rPr>
          <w:rFonts w:ascii="Arial" w:hAnsi="Arial" w:cs="Arial"/>
          <w:i/>
          <w:sz w:val="16"/>
        </w:rPr>
        <w:t>(określenie celu i proponowany sposób wykorzystania udostępnionych materiałów)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</w:rPr>
      </w:pPr>
    </w:p>
    <w:p w:rsidR="00120D7B" w:rsidRPr="007C05EB" w:rsidRDefault="00120D7B" w:rsidP="00120D7B">
      <w:pPr>
        <w:spacing w:after="0" w:line="320" w:lineRule="atLeast"/>
        <w:ind w:left="6521"/>
        <w:rPr>
          <w:rFonts w:ascii="Arial" w:hAnsi="Arial" w:cs="Arial"/>
        </w:rPr>
      </w:pPr>
      <w:r w:rsidRPr="007C05EB">
        <w:rPr>
          <w:rFonts w:ascii="Arial" w:hAnsi="Arial" w:cs="Arial"/>
        </w:rPr>
        <w:t>.........................................</w:t>
      </w:r>
    </w:p>
    <w:p w:rsidR="00120D7B" w:rsidRPr="001479C1" w:rsidRDefault="00120D7B" w:rsidP="00120D7B">
      <w:pPr>
        <w:spacing w:after="0" w:line="320" w:lineRule="atLeast"/>
        <w:ind w:left="6521"/>
        <w:rPr>
          <w:rFonts w:ascii="Arial" w:hAnsi="Arial" w:cs="Arial"/>
          <w:sz w:val="20"/>
          <w:szCs w:val="20"/>
        </w:rPr>
      </w:pPr>
      <w:r w:rsidRPr="007C05EB">
        <w:rPr>
          <w:rFonts w:ascii="Arial" w:hAnsi="Arial" w:cs="Arial"/>
        </w:rPr>
        <w:t xml:space="preserve">                </w:t>
      </w:r>
      <w:r w:rsidRPr="001479C1">
        <w:rPr>
          <w:rFonts w:ascii="Arial" w:hAnsi="Arial" w:cs="Arial"/>
          <w:sz w:val="20"/>
          <w:szCs w:val="20"/>
        </w:rPr>
        <w:t>(podpis)</w:t>
      </w:r>
    </w:p>
    <w:p w:rsidR="00120D7B" w:rsidRPr="007C05EB" w:rsidRDefault="00120D7B" w:rsidP="00120D7B">
      <w:pPr>
        <w:spacing w:after="0" w:line="320" w:lineRule="atLeast"/>
        <w:rPr>
          <w:rFonts w:ascii="Arial" w:hAnsi="Arial" w:cs="Arial"/>
          <w:sz w:val="18"/>
        </w:rPr>
      </w:pPr>
    </w:p>
    <w:p w:rsidR="00045462" w:rsidRDefault="00120D7B" w:rsidP="00120D7B">
      <w:pPr>
        <w:spacing w:after="0" w:line="320" w:lineRule="atLeast"/>
        <w:rPr>
          <w:sz w:val="18"/>
        </w:rPr>
      </w:pPr>
      <w:r w:rsidRPr="007C05EB">
        <w:rPr>
          <w:rFonts w:ascii="Arial" w:hAnsi="Arial" w:cs="Arial"/>
          <w:sz w:val="18"/>
        </w:rPr>
        <w:t>* niepotrzebne skreślić</w:t>
      </w:r>
    </w:p>
    <w:p w:rsidR="001479C1" w:rsidRPr="001479C1" w:rsidRDefault="001479C1" w:rsidP="001479C1">
      <w:pPr>
        <w:pStyle w:val="western"/>
        <w:shd w:val="clear" w:color="auto" w:fill="FFFFFF"/>
        <w:spacing w:after="159" w:afterAutospacing="0" w:line="180" w:lineRule="atLeast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1/2</w:t>
      </w:r>
    </w:p>
    <w:p w:rsidR="00120D7B" w:rsidRPr="007C05EB" w:rsidRDefault="00120D7B" w:rsidP="00120D7B">
      <w:pPr>
        <w:pStyle w:val="western"/>
        <w:shd w:val="clear" w:color="auto" w:fill="FFFFFF"/>
        <w:spacing w:after="159" w:afterAutospacing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Style w:val="Pogrubienie"/>
          <w:rFonts w:ascii="Arial" w:hAnsi="Arial" w:cs="Arial"/>
          <w:color w:val="000000"/>
          <w:sz w:val="20"/>
          <w:szCs w:val="20"/>
        </w:rPr>
        <w:lastRenderedPageBreak/>
        <w:t>Szanowna Pani/Szanowny Panie,</w:t>
      </w:r>
    </w:p>
    <w:p w:rsidR="00120D7B" w:rsidRPr="007C05EB" w:rsidRDefault="00120D7B" w:rsidP="007C05EB">
      <w:pPr>
        <w:pStyle w:val="western"/>
        <w:shd w:val="clear" w:color="auto" w:fill="FFFFFF"/>
        <w:spacing w:before="278" w:beforeAutospacing="0" w:after="278" w:afterAutospacing="0" w:line="180" w:lineRule="atLeast"/>
        <w:ind w:firstLine="350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:rsidR="00120D7B" w:rsidRPr="007C05EB" w:rsidRDefault="00120D7B" w:rsidP="007C05EB">
      <w:pPr>
        <w:pStyle w:val="western"/>
        <w:numPr>
          <w:ilvl w:val="0"/>
          <w:numId w:val="5"/>
        </w:numPr>
        <w:shd w:val="clear" w:color="auto" w:fill="FFFFFF"/>
        <w:spacing w:before="278" w:beforeAutospacing="0" w:after="278" w:afterAutospacing="0" w:line="180" w:lineRule="atLeast"/>
        <w:ind w:left="350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Administratorem Pani/Pana danych osobowych jest</w:t>
      </w:r>
      <w:r w:rsidR="004F13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05EB">
        <w:rPr>
          <w:rStyle w:val="Pogrubienie"/>
          <w:rFonts w:ascii="Arial" w:hAnsi="Arial" w:cs="Arial"/>
          <w:color w:val="000000"/>
          <w:sz w:val="20"/>
          <w:szCs w:val="20"/>
        </w:rPr>
        <w:t>Komendant Stołeczny Policji</w:t>
      </w:r>
      <w:r w:rsidRPr="007C05EB">
        <w:rPr>
          <w:rFonts w:ascii="Arial" w:hAnsi="Arial" w:cs="Arial"/>
          <w:color w:val="000000"/>
          <w:sz w:val="20"/>
          <w:szCs w:val="20"/>
        </w:rPr>
        <w:t>:</w:t>
      </w:r>
    </w:p>
    <w:p w:rsidR="00120D7B" w:rsidRPr="007C05EB" w:rsidRDefault="00120D7B" w:rsidP="007C05EB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</w:tabs>
        <w:spacing w:after="278" w:afterAutospacing="0" w:line="180" w:lineRule="atLeast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adres: ul. Nowolipie 2, 00-150 Warszawa,</w:t>
      </w:r>
    </w:p>
    <w:p w:rsidR="00120D7B" w:rsidRPr="007C05EB" w:rsidRDefault="00120D7B" w:rsidP="007C05EB">
      <w:pPr>
        <w:pStyle w:val="western"/>
        <w:numPr>
          <w:ilvl w:val="0"/>
          <w:numId w:val="5"/>
        </w:numPr>
        <w:shd w:val="clear" w:color="auto" w:fill="FFFFFF"/>
        <w:spacing w:after="278" w:afterAutospacing="0" w:line="180" w:lineRule="atLeast"/>
        <w:ind w:left="350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Nadzór nad prawidłowym przetwarzaniem danych osobowych w Komendzie Stołecznej Policji sprawuje</w:t>
      </w:r>
      <w:r w:rsidR="004F13FD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7C05EB">
        <w:rPr>
          <w:rStyle w:val="Pogrubienie"/>
          <w:rFonts w:ascii="Arial" w:hAnsi="Arial" w:cs="Arial"/>
          <w:color w:val="000000"/>
          <w:sz w:val="20"/>
          <w:szCs w:val="20"/>
        </w:rPr>
        <w:t>inspektor ochrony danych osobowych</w:t>
      </w:r>
      <w:r w:rsidRPr="007C05EB">
        <w:rPr>
          <w:rFonts w:ascii="Arial" w:hAnsi="Arial" w:cs="Arial"/>
          <w:color w:val="000000"/>
          <w:sz w:val="20"/>
          <w:szCs w:val="20"/>
        </w:rPr>
        <w:t>:</w:t>
      </w:r>
    </w:p>
    <w:p w:rsidR="00120D7B" w:rsidRPr="007C05EB" w:rsidRDefault="00120D7B" w:rsidP="007C05EB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</w:tabs>
        <w:spacing w:after="0" w:afterAutospacing="0" w:line="180" w:lineRule="atLeast"/>
        <w:ind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adres: ul. Nowolipie 2, 00-150 Warszawa,</w:t>
      </w:r>
    </w:p>
    <w:p w:rsidR="00120D7B" w:rsidRPr="001479C1" w:rsidRDefault="00120D7B" w:rsidP="007C05EB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</w:tabs>
        <w:spacing w:after="278" w:afterAutospacing="0" w:line="180" w:lineRule="atLeast"/>
        <w:ind w:right="15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479C1"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 w:rsidR="004F13FD" w:rsidRPr="001479C1">
        <w:rPr>
          <w:sz w:val="20"/>
          <w:szCs w:val="20"/>
          <w:lang w:val="en-US"/>
        </w:rPr>
        <w:t xml:space="preserve"> </w:t>
      </w:r>
      <w:hyperlink r:id="rId5" w:history="1">
        <w:r w:rsidRPr="001479C1">
          <w:rPr>
            <w:rStyle w:val="Hipercze"/>
            <w:rFonts w:ascii="Arial" w:hAnsi="Arial" w:cs="Arial"/>
            <w:color w:val="0079B5"/>
            <w:sz w:val="20"/>
            <w:szCs w:val="20"/>
            <w:lang w:val="en-US"/>
          </w:rPr>
          <w:t>iod@ksp.policja.gov.pl.</w:t>
        </w:r>
      </w:hyperlink>
    </w:p>
    <w:p w:rsidR="00120D7B" w:rsidRPr="007C05EB" w:rsidRDefault="00120D7B" w:rsidP="007C05EB">
      <w:pPr>
        <w:pStyle w:val="western"/>
        <w:numPr>
          <w:ilvl w:val="0"/>
          <w:numId w:val="5"/>
        </w:numPr>
        <w:shd w:val="clear" w:color="auto" w:fill="FFFFFF"/>
        <w:spacing w:after="278" w:afterAutospacing="0" w:line="180" w:lineRule="atLeast"/>
        <w:ind w:left="378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 xml:space="preserve">W  Komendzie Stołecznej Policji, dane osobowe przetwarza się wyłącznie w konkretnych, wyraźnych i prawnie uzasadnionych celach i nie przetwarza ich dalej w sposób niezgodny z tymi celami. Pani/Pana dane osobowe przetwarzane będą  w związku </w:t>
      </w:r>
      <w:r w:rsidRPr="007C05EB">
        <w:rPr>
          <w:rFonts w:ascii="Arial" w:hAnsi="Arial" w:cs="Arial"/>
          <w:color w:val="000000"/>
          <w:sz w:val="20"/>
          <w:szCs w:val="20"/>
          <w:u w:val="single"/>
        </w:rPr>
        <w:t xml:space="preserve">z realizacją wniosku </w:t>
      </w:r>
      <w:r w:rsidR="007C05EB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7C05EB">
        <w:rPr>
          <w:rFonts w:ascii="Arial" w:hAnsi="Arial" w:cs="Arial"/>
          <w:color w:val="000000"/>
          <w:sz w:val="20"/>
          <w:szCs w:val="20"/>
          <w:u w:val="single"/>
        </w:rPr>
        <w:t>o przeprowadzenie kwerendy i udostępnienie informacji/materiałów  z zasobu archiwalnego</w:t>
      </w:r>
      <w:r w:rsidRPr="007C05EB">
        <w:rPr>
          <w:rFonts w:ascii="Arial" w:hAnsi="Arial" w:cs="Arial"/>
          <w:color w:val="000000"/>
          <w:sz w:val="20"/>
          <w:szCs w:val="20"/>
        </w:rPr>
        <w:t>.</w:t>
      </w:r>
    </w:p>
    <w:p w:rsidR="00120D7B" w:rsidRPr="007C05EB" w:rsidRDefault="00120D7B" w:rsidP="007C05EB">
      <w:pPr>
        <w:pStyle w:val="western"/>
        <w:numPr>
          <w:ilvl w:val="0"/>
          <w:numId w:val="5"/>
        </w:numPr>
        <w:shd w:val="clear" w:color="auto" w:fill="FFFFFF"/>
        <w:spacing w:before="278" w:beforeAutospacing="0" w:after="278" w:afterAutospacing="0" w:line="180" w:lineRule="atLeast"/>
        <w:ind w:left="392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Odbiorcy danych osobowych.</w:t>
      </w:r>
    </w:p>
    <w:p w:rsidR="00120D7B" w:rsidRPr="007C05EB" w:rsidRDefault="00120D7B" w:rsidP="007C05EB">
      <w:pPr>
        <w:pStyle w:val="western"/>
        <w:shd w:val="clear" w:color="auto" w:fill="FFFFFF"/>
        <w:spacing w:before="278" w:beforeAutospacing="0" w:after="278" w:afterAutospacing="0" w:line="180" w:lineRule="atLea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upoważnione na podstawie przepisów prawa.</w:t>
      </w:r>
    </w:p>
    <w:p w:rsidR="00120D7B" w:rsidRPr="007C05EB" w:rsidRDefault="00120D7B" w:rsidP="007C05EB">
      <w:pPr>
        <w:pStyle w:val="western"/>
        <w:numPr>
          <w:ilvl w:val="0"/>
          <w:numId w:val="5"/>
        </w:numPr>
        <w:shd w:val="clear" w:color="auto" w:fill="FFFFFF"/>
        <w:spacing w:before="278" w:beforeAutospacing="0" w:after="278" w:afterAutospacing="0" w:line="180" w:lineRule="atLeast"/>
        <w:ind w:left="406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Osobom, których dane są przetwarzane zgodnie z RODO przysługuje:</w:t>
      </w:r>
    </w:p>
    <w:p w:rsidR="00120D7B" w:rsidRPr="007C05EB" w:rsidRDefault="00120D7B" w:rsidP="007C05EB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</w:tabs>
        <w:spacing w:after="120" w:afterAutospacing="0" w:line="180" w:lineRule="atLeast"/>
        <w:ind w:left="714" w:right="14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prawo dostępu do własnych danych osobowych,</w:t>
      </w:r>
    </w:p>
    <w:p w:rsidR="00120D7B" w:rsidRPr="007C05EB" w:rsidRDefault="00120D7B" w:rsidP="007C05EB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</w:tabs>
        <w:spacing w:after="120" w:afterAutospacing="0" w:line="180" w:lineRule="atLeast"/>
        <w:ind w:left="714" w:right="14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:rsidR="00120D7B" w:rsidRPr="007C05EB" w:rsidRDefault="00120D7B" w:rsidP="007C05EB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</w:tabs>
        <w:spacing w:after="120" w:afterAutospacing="0" w:line="180" w:lineRule="atLeast"/>
        <w:ind w:left="714" w:right="14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prawo do cofnięcia zgody na przetwarzanie własnych danych osobowych w dowolnym momencie bez wpływu na zgodność z prawem przetwarzania, którego dokonano na postawie zgody przed jej cofnięciem,</w:t>
      </w:r>
    </w:p>
    <w:p w:rsidR="00120D7B" w:rsidRPr="007C05EB" w:rsidRDefault="00120D7B" w:rsidP="007C05EB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</w:tabs>
        <w:spacing w:after="120" w:afterAutospacing="0" w:line="180" w:lineRule="atLeast"/>
        <w:ind w:left="714" w:right="14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prawo do wniesienia skargi do organu nadzorczego, którym jest Prezes Urzędu Ochrony Danych Osobowych, w przypadku uznania, że przetwarzanie danych osobowych narusza przepisy RODO.</w:t>
      </w:r>
    </w:p>
    <w:p w:rsidR="00120D7B" w:rsidRPr="007C05EB" w:rsidRDefault="00120D7B" w:rsidP="007C05EB">
      <w:pPr>
        <w:pStyle w:val="western"/>
        <w:numPr>
          <w:ilvl w:val="0"/>
          <w:numId w:val="5"/>
        </w:numPr>
        <w:shd w:val="clear" w:color="auto" w:fill="FFFFFF"/>
        <w:spacing w:after="278" w:afterAutospacing="0" w:line="180" w:lineRule="atLeast"/>
        <w:ind w:left="392"/>
        <w:jc w:val="both"/>
        <w:rPr>
          <w:rFonts w:ascii="Arial" w:hAnsi="Arial" w:cs="Arial"/>
          <w:color w:val="000000"/>
          <w:sz w:val="20"/>
          <w:szCs w:val="20"/>
        </w:rPr>
      </w:pPr>
      <w:r w:rsidRPr="007C05EB">
        <w:rPr>
          <w:rFonts w:ascii="Arial" w:hAnsi="Arial" w:cs="Arial"/>
          <w:color w:val="000000"/>
          <w:sz w:val="20"/>
          <w:szCs w:val="20"/>
        </w:rPr>
        <w:t>Pani/Pana dane osobowe będą przetwarzane przez okres niezbędny do realizacji celów przetwarzania, nie krócej niż wskazany w przepisach o archiwizacji (zasady klasyfikacji oraz okres przechowywania określa</w:t>
      </w:r>
      <w:r w:rsidR="00243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05EB">
        <w:rPr>
          <w:rFonts w:ascii="Arial" w:hAnsi="Arial" w:cs="Arial"/>
          <w:color w:val="000000"/>
          <w:sz w:val="20"/>
          <w:szCs w:val="20"/>
        </w:rPr>
        <w:t xml:space="preserve">Jednolity Rzeczowy Wykaz Akt Policji, stanowiący załącznik </w:t>
      </w:r>
      <w:r w:rsidR="004F13FD">
        <w:rPr>
          <w:rFonts w:ascii="Arial" w:hAnsi="Arial" w:cs="Arial"/>
          <w:color w:val="000000"/>
          <w:sz w:val="20"/>
          <w:szCs w:val="20"/>
        </w:rPr>
        <w:br/>
      </w:r>
      <w:r w:rsidRPr="007C05EB">
        <w:rPr>
          <w:rFonts w:ascii="Arial" w:hAnsi="Arial" w:cs="Arial"/>
          <w:color w:val="000000"/>
          <w:sz w:val="20"/>
          <w:szCs w:val="20"/>
        </w:rPr>
        <w:t xml:space="preserve">do zarządzenia nr </w:t>
      </w:r>
      <w:r w:rsidR="00421110">
        <w:rPr>
          <w:rFonts w:ascii="Arial" w:hAnsi="Arial" w:cs="Arial"/>
          <w:color w:val="000000"/>
          <w:sz w:val="20"/>
          <w:szCs w:val="20"/>
        </w:rPr>
        <w:t>10</w:t>
      </w:r>
      <w:r w:rsidRPr="007C05EB">
        <w:rPr>
          <w:rFonts w:ascii="Arial" w:hAnsi="Arial" w:cs="Arial"/>
          <w:color w:val="000000"/>
          <w:sz w:val="20"/>
          <w:szCs w:val="20"/>
        </w:rPr>
        <w:t xml:space="preserve"> </w:t>
      </w:r>
      <w:r w:rsidR="00421110">
        <w:rPr>
          <w:rFonts w:ascii="Arial" w:hAnsi="Arial" w:cs="Arial"/>
          <w:color w:val="000000"/>
          <w:sz w:val="20"/>
          <w:szCs w:val="20"/>
        </w:rPr>
        <w:t>Komendanta Głównego Policji</w:t>
      </w:r>
      <w:r w:rsidRPr="007C05EB">
        <w:rPr>
          <w:rFonts w:ascii="Arial" w:hAnsi="Arial" w:cs="Arial"/>
          <w:color w:val="000000"/>
          <w:sz w:val="20"/>
          <w:szCs w:val="20"/>
        </w:rPr>
        <w:t xml:space="preserve"> z dnia 1</w:t>
      </w:r>
      <w:r w:rsidR="00421110">
        <w:rPr>
          <w:rFonts w:ascii="Arial" w:hAnsi="Arial" w:cs="Arial"/>
          <w:color w:val="000000"/>
          <w:sz w:val="20"/>
          <w:szCs w:val="20"/>
        </w:rPr>
        <w:t>5</w:t>
      </w:r>
      <w:r w:rsidRPr="007C05EB">
        <w:rPr>
          <w:rFonts w:ascii="Arial" w:hAnsi="Arial" w:cs="Arial"/>
          <w:color w:val="000000"/>
          <w:sz w:val="20"/>
          <w:szCs w:val="20"/>
        </w:rPr>
        <w:t xml:space="preserve"> </w:t>
      </w:r>
      <w:r w:rsidR="00421110">
        <w:rPr>
          <w:rFonts w:ascii="Arial" w:hAnsi="Arial" w:cs="Arial"/>
          <w:color w:val="000000"/>
          <w:sz w:val="20"/>
          <w:szCs w:val="20"/>
        </w:rPr>
        <w:t>maj</w:t>
      </w:r>
      <w:r w:rsidRPr="007C05EB">
        <w:rPr>
          <w:rFonts w:ascii="Arial" w:hAnsi="Arial" w:cs="Arial"/>
          <w:color w:val="000000"/>
          <w:sz w:val="20"/>
          <w:szCs w:val="20"/>
        </w:rPr>
        <w:t>a 20</w:t>
      </w:r>
      <w:r w:rsidR="00421110">
        <w:rPr>
          <w:rFonts w:ascii="Arial" w:hAnsi="Arial" w:cs="Arial"/>
          <w:color w:val="000000"/>
          <w:sz w:val="20"/>
          <w:szCs w:val="20"/>
        </w:rPr>
        <w:t>20</w:t>
      </w:r>
      <w:r w:rsidRPr="007C05EB">
        <w:rPr>
          <w:rFonts w:ascii="Arial" w:hAnsi="Arial" w:cs="Arial"/>
          <w:color w:val="000000"/>
          <w:sz w:val="20"/>
          <w:szCs w:val="20"/>
        </w:rPr>
        <w:t xml:space="preserve"> r. </w:t>
      </w:r>
      <w:r w:rsidR="007C05EB">
        <w:rPr>
          <w:rFonts w:ascii="Arial" w:hAnsi="Arial" w:cs="Arial"/>
          <w:color w:val="000000"/>
          <w:sz w:val="20"/>
          <w:szCs w:val="20"/>
        </w:rPr>
        <w:br/>
      </w:r>
      <w:r w:rsidRPr="007C05EB">
        <w:rPr>
          <w:rFonts w:ascii="Arial" w:hAnsi="Arial" w:cs="Arial"/>
          <w:color w:val="000000"/>
          <w:sz w:val="20"/>
          <w:szCs w:val="20"/>
        </w:rPr>
        <w:t xml:space="preserve">w sprawie </w:t>
      </w:r>
      <w:r w:rsidR="00421110">
        <w:rPr>
          <w:rFonts w:ascii="Arial" w:hAnsi="Arial" w:cs="Arial"/>
          <w:color w:val="000000"/>
          <w:sz w:val="20"/>
          <w:szCs w:val="20"/>
        </w:rPr>
        <w:t>J</w:t>
      </w:r>
      <w:bookmarkStart w:id="0" w:name="_GoBack"/>
      <w:bookmarkEnd w:id="0"/>
      <w:r w:rsidRPr="007C05EB">
        <w:rPr>
          <w:rFonts w:ascii="Arial" w:hAnsi="Arial" w:cs="Arial"/>
          <w:color w:val="000000"/>
          <w:sz w:val="20"/>
          <w:szCs w:val="20"/>
        </w:rPr>
        <w:t>ednolitego rzeczowego wykazu akt Policji).</w:t>
      </w:r>
    </w:p>
    <w:p w:rsidR="00120D7B" w:rsidRDefault="00120D7B" w:rsidP="007C05EB">
      <w:pPr>
        <w:pStyle w:val="NormalnyWeb"/>
        <w:numPr>
          <w:ilvl w:val="0"/>
          <w:numId w:val="5"/>
        </w:numPr>
        <w:shd w:val="clear" w:color="auto" w:fill="FFFFFF"/>
        <w:ind w:left="406"/>
        <w:jc w:val="both"/>
        <w:rPr>
          <w:rFonts w:ascii="Arial" w:hAnsi="Arial" w:cs="Arial"/>
          <w:color w:val="000000"/>
          <w:sz w:val="18"/>
          <w:szCs w:val="18"/>
        </w:rPr>
      </w:pPr>
      <w:r w:rsidRPr="007C05EB">
        <w:rPr>
          <w:rFonts w:ascii="Arial" w:hAnsi="Arial" w:cs="Arial"/>
          <w:color w:val="000000"/>
          <w:sz w:val="20"/>
          <w:szCs w:val="20"/>
        </w:rPr>
        <w:t>Przy przetwarzaniu danych osobowych w trybie RODO nie występuje zautomatyzowane podejmowanie decyzji o przetwarzaniu danych osobowych, w tym profilowanie.</w:t>
      </w:r>
    </w:p>
    <w:p w:rsidR="00120D7B" w:rsidRDefault="00120D7B" w:rsidP="00120D7B"/>
    <w:p w:rsidR="001479C1" w:rsidRPr="001479C1" w:rsidRDefault="00120D7B" w:rsidP="007C05E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9C1">
        <w:rPr>
          <w:rFonts w:ascii="Arial" w:hAnsi="Arial" w:cs="Arial"/>
        </w:rPr>
        <w:t xml:space="preserve">......................................... </w:t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Pr="001479C1">
        <w:rPr>
          <w:rFonts w:ascii="Arial" w:hAnsi="Arial" w:cs="Arial"/>
        </w:rPr>
        <w:tab/>
      </w:r>
      <w:r w:rsidR="007C05EB" w:rsidRPr="001479C1">
        <w:rPr>
          <w:rFonts w:ascii="Arial" w:hAnsi="Arial" w:cs="Arial"/>
        </w:rPr>
        <w:t xml:space="preserve">  </w:t>
      </w:r>
      <w:r w:rsidRPr="001479C1">
        <w:rPr>
          <w:rFonts w:ascii="Arial" w:hAnsi="Arial" w:cs="Arial"/>
        </w:rPr>
        <w:t>(podpis)</w:t>
      </w:r>
      <w:r w:rsidRPr="001479C1">
        <w:rPr>
          <w:rFonts w:ascii="Arial" w:hAnsi="Arial" w:cs="Arial"/>
        </w:rPr>
        <w:tab/>
      </w:r>
    </w:p>
    <w:p w:rsidR="001479C1" w:rsidRPr="001479C1" w:rsidRDefault="001479C1" w:rsidP="001479C1">
      <w:pPr>
        <w:jc w:val="right"/>
        <w:rPr>
          <w:rFonts w:ascii="Arial" w:hAnsi="Arial" w:cs="Arial"/>
        </w:rPr>
      </w:pPr>
      <w:r w:rsidRPr="001479C1">
        <w:rPr>
          <w:rFonts w:ascii="Arial" w:hAnsi="Arial" w:cs="Arial"/>
        </w:rPr>
        <w:t>2/2</w:t>
      </w:r>
    </w:p>
    <w:sectPr w:rsidR="001479C1" w:rsidRPr="001479C1" w:rsidSect="00120D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C76"/>
    <w:multiLevelType w:val="multilevel"/>
    <w:tmpl w:val="14D2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770B"/>
    <w:multiLevelType w:val="multilevel"/>
    <w:tmpl w:val="500C54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A3E95"/>
    <w:multiLevelType w:val="multilevel"/>
    <w:tmpl w:val="52C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4110"/>
    <w:multiLevelType w:val="multilevel"/>
    <w:tmpl w:val="983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4FCA"/>
    <w:multiLevelType w:val="hybridMultilevel"/>
    <w:tmpl w:val="5E22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AE1"/>
    <w:multiLevelType w:val="hybridMultilevel"/>
    <w:tmpl w:val="13EC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099"/>
    <w:multiLevelType w:val="hybridMultilevel"/>
    <w:tmpl w:val="56E28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0A72"/>
    <w:multiLevelType w:val="multilevel"/>
    <w:tmpl w:val="E5F45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50EBB"/>
    <w:multiLevelType w:val="multilevel"/>
    <w:tmpl w:val="B7FCF3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52B16"/>
    <w:multiLevelType w:val="hybridMultilevel"/>
    <w:tmpl w:val="5AB4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C24D4"/>
    <w:multiLevelType w:val="hybridMultilevel"/>
    <w:tmpl w:val="19B6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549A"/>
    <w:multiLevelType w:val="hybridMultilevel"/>
    <w:tmpl w:val="7062B9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7B"/>
    <w:rsid w:val="00045462"/>
    <w:rsid w:val="00120D7B"/>
    <w:rsid w:val="001479C1"/>
    <w:rsid w:val="00243461"/>
    <w:rsid w:val="00421110"/>
    <w:rsid w:val="004F13FD"/>
    <w:rsid w:val="00640810"/>
    <w:rsid w:val="007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BF8"/>
  <w15:docId w15:val="{13DB15CF-79C1-4E59-9519-11059E8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0D7B"/>
    <w:rPr>
      <w:b/>
      <w:bCs/>
    </w:rPr>
  </w:style>
  <w:style w:type="character" w:styleId="Hipercze">
    <w:name w:val="Hyperlink"/>
    <w:uiPriority w:val="99"/>
    <w:semiHidden/>
    <w:unhideWhenUsed/>
    <w:rsid w:val="00120D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p.policja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Kozak</dc:creator>
  <cp:lastModifiedBy>Olga Hofman</cp:lastModifiedBy>
  <cp:revision>2</cp:revision>
  <dcterms:created xsi:type="dcterms:W3CDTF">2020-09-30T08:02:00Z</dcterms:created>
  <dcterms:modified xsi:type="dcterms:W3CDTF">2020-09-30T08:02:00Z</dcterms:modified>
</cp:coreProperties>
</file>