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7BC" w:rsidRPr="00454958" w:rsidRDefault="004F57BC" w:rsidP="00967E87">
      <w:pPr>
        <w:pStyle w:val="Teksttreci1"/>
        <w:shd w:val="clear" w:color="auto" w:fill="auto"/>
        <w:tabs>
          <w:tab w:val="left" w:pos="426"/>
        </w:tabs>
        <w:spacing w:after="0" w:line="360" w:lineRule="auto"/>
        <w:ind w:firstLine="0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KOMENDA STOŁECZNA POLICJI</w:t>
      </w:r>
    </w:p>
    <w:p w:rsidR="004F57BC" w:rsidRPr="00454958" w:rsidRDefault="004F57BC" w:rsidP="003B27EB">
      <w:pPr>
        <w:pStyle w:val="Teksttreci1"/>
        <w:shd w:val="clear" w:color="auto" w:fill="auto"/>
        <w:spacing w:after="0" w:line="360" w:lineRule="auto"/>
        <w:ind w:firstLine="0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L.dz. G-AP-K</w:t>
      </w:r>
      <w:r w:rsidRPr="00454958">
        <w:rPr>
          <w:rStyle w:val="Teksttreci"/>
          <w:rFonts w:ascii="Arial" w:hAnsi="Arial" w:cs="Arial"/>
          <w:sz w:val="24"/>
          <w:szCs w:val="24"/>
        </w:rPr>
        <w:t>-…………./25</w:t>
      </w:r>
      <w:r w:rsidRPr="00454958">
        <w:rPr>
          <w:rStyle w:val="Teksttreci"/>
          <w:rFonts w:ascii="Arial" w:hAnsi="Arial" w:cs="Arial"/>
          <w:sz w:val="24"/>
          <w:szCs w:val="24"/>
        </w:rPr>
        <w:tab/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ab/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ab/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ab/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ab/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ab/>
        <w:t>PROJEKT</w:t>
      </w:r>
    </w:p>
    <w:p w:rsidR="004F57BC" w:rsidRPr="00454958" w:rsidRDefault="004F57BC" w:rsidP="006130F4">
      <w:pPr>
        <w:pStyle w:val="Teksttreci1"/>
        <w:shd w:val="clear" w:color="auto" w:fill="auto"/>
        <w:spacing w:after="0" w:line="240" w:lineRule="auto"/>
        <w:ind w:hanging="1418"/>
        <w:rPr>
          <w:rFonts w:ascii="Arial" w:hAnsi="Arial" w:cs="Arial"/>
          <w:sz w:val="24"/>
          <w:szCs w:val="24"/>
        </w:rPr>
      </w:pPr>
    </w:p>
    <w:p w:rsidR="004F57BC" w:rsidRPr="00454958" w:rsidRDefault="004F57BC" w:rsidP="006130F4">
      <w:pPr>
        <w:pStyle w:val="Teksttreci1"/>
        <w:shd w:val="clear" w:color="auto" w:fill="auto"/>
        <w:spacing w:after="0" w:line="360" w:lineRule="auto"/>
        <w:ind w:firstLine="0"/>
        <w:jc w:val="center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</w:p>
    <w:p w:rsidR="004F57BC" w:rsidRPr="00454958" w:rsidRDefault="004F57BC" w:rsidP="006130F4">
      <w:pPr>
        <w:pStyle w:val="Teksttreci1"/>
        <w:shd w:val="clear" w:color="auto" w:fill="auto"/>
        <w:spacing w:after="0" w:line="360" w:lineRule="auto"/>
        <w:ind w:firstLine="0"/>
        <w:jc w:val="center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REGULAMIN</w:t>
      </w:r>
    </w:p>
    <w:p w:rsidR="004F57BC" w:rsidRPr="00454958" w:rsidRDefault="004F57BC" w:rsidP="004E17C0">
      <w:pPr>
        <w:pStyle w:val="Teksttreci1"/>
        <w:shd w:val="clear" w:color="auto" w:fill="auto"/>
        <w:spacing w:after="0" w:line="240" w:lineRule="auto"/>
        <w:ind w:firstLine="0"/>
        <w:jc w:val="center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KOMENDY STOŁECZNEJ POLICJI</w:t>
      </w:r>
      <w:bookmarkStart w:id="0" w:name="bookmark1"/>
    </w:p>
    <w:p w:rsidR="004F57BC" w:rsidRPr="00454958" w:rsidRDefault="004F57BC" w:rsidP="004E17C0">
      <w:pPr>
        <w:pStyle w:val="Teksttreci1"/>
        <w:shd w:val="clear" w:color="auto" w:fill="auto"/>
        <w:spacing w:after="0" w:line="240" w:lineRule="auto"/>
        <w:ind w:firstLine="0"/>
        <w:jc w:val="center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</w:p>
    <w:p w:rsidR="004F57BC" w:rsidRPr="00454958" w:rsidRDefault="004F57BC" w:rsidP="004E17C0">
      <w:pPr>
        <w:pStyle w:val="Teksttreci1"/>
        <w:shd w:val="clear" w:color="auto" w:fill="auto"/>
        <w:spacing w:after="0" w:line="240" w:lineRule="auto"/>
        <w:ind w:firstLine="0"/>
        <w:jc w:val="center"/>
        <w:rPr>
          <w:rStyle w:val="Nagwek10"/>
          <w:rFonts w:ascii="Arial" w:hAnsi="Arial" w:cs="Arial"/>
          <w:color w:val="000000"/>
          <w:sz w:val="24"/>
          <w:szCs w:val="24"/>
        </w:rPr>
      </w:pPr>
      <w:r w:rsidRPr="00454958">
        <w:rPr>
          <w:rStyle w:val="Nagwek1"/>
          <w:rFonts w:ascii="Arial" w:hAnsi="Arial" w:cs="Arial"/>
          <w:color w:val="000000"/>
          <w:sz w:val="24"/>
          <w:szCs w:val="24"/>
        </w:rPr>
        <w:t xml:space="preserve">z dnia …………………………………….. 2025 </w:t>
      </w:r>
      <w:r w:rsidRPr="00454958">
        <w:rPr>
          <w:rStyle w:val="Nagwek10"/>
          <w:rFonts w:ascii="Arial" w:hAnsi="Arial" w:cs="Arial"/>
          <w:color w:val="000000"/>
          <w:sz w:val="24"/>
          <w:szCs w:val="24"/>
        </w:rPr>
        <w:t>r.</w:t>
      </w:r>
      <w:bookmarkEnd w:id="0"/>
    </w:p>
    <w:p w:rsidR="004F57BC" w:rsidRPr="00454958" w:rsidRDefault="004F57BC" w:rsidP="004E17C0">
      <w:pPr>
        <w:pStyle w:val="Teksttreci1"/>
        <w:shd w:val="clear" w:color="auto" w:fill="auto"/>
        <w:spacing w:after="0" w:line="240" w:lineRule="auto"/>
        <w:ind w:firstLine="0"/>
        <w:jc w:val="center"/>
        <w:rPr>
          <w:rStyle w:val="Nagwek10"/>
          <w:rFonts w:ascii="Arial" w:hAnsi="Arial" w:cs="Arial"/>
          <w:color w:val="000000"/>
          <w:sz w:val="24"/>
          <w:szCs w:val="24"/>
        </w:rPr>
      </w:pPr>
    </w:p>
    <w:p w:rsidR="004F57BC" w:rsidRPr="00454958" w:rsidRDefault="004F57BC" w:rsidP="003B27EB">
      <w:pPr>
        <w:pStyle w:val="Teksttreci1"/>
        <w:shd w:val="clear" w:color="auto" w:fill="auto"/>
        <w:spacing w:after="0" w:line="360" w:lineRule="auto"/>
        <w:ind w:firstLine="0"/>
        <w:jc w:val="center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zmieniający regulamin Komendy Stołecznej Policji</w:t>
      </w:r>
    </w:p>
    <w:p w:rsidR="004F57BC" w:rsidRDefault="004F57BC" w:rsidP="006130F4">
      <w:pPr>
        <w:pStyle w:val="Teksttreci1"/>
        <w:shd w:val="clear" w:color="auto" w:fill="auto"/>
        <w:spacing w:after="0" w:line="240" w:lineRule="auto"/>
        <w:ind w:firstLine="0"/>
        <w:jc w:val="center"/>
        <w:rPr>
          <w:sz w:val="20"/>
        </w:rPr>
      </w:pPr>
    </w:p>
    <w:p w:rsidR="004F57BC" w:rsidRPr="002E5424" w:rsidRDefault="004F57BC" w:rsidP="006130F4">
      <w:pPr>
        <w:pStyle w:val="Teksttreci1"/>
        <w:shd w:val="clear" w:color="auto" w:fill="auto"/>
        <w:spacing w:after="0" w:line="240" w:lineRule="auto"/>
        <w:ind w:firstLine="0"/>
        <w:jc w:val="center"/>
        <w:rPr>
          <w:sz w:val="20"/>
        </w:rPr>
      </w:pPr>
    </w:p>
    <w:p w:rsidR="004F57BC" w:rsidRPr="002E5424" w:rsidRDefault="004F57BC" w:rsidP="006130F4">
      <w:pPr>
        <w:pStyle w:val="Teksttreci1"/>
        <w:shd w:val="clear" w:color="auto" w:fill="auto"/>
        <w:spacing w:after="0" w:line="240" w:lineRule="auto"/>
        <w:ind w:firstLine="0"/>
        <w:jc w:val="center"/>
        <w:rPr>
          <w:sz w:val="20"/>
        </w:rPr>
      </w:pPr>
    </w:p>
    <w:p w:rsidR="004F57BC" w:rsidRPr="00454958" w:rsidRDefault="004F57BC" w:rsidP="00DA7E71">
      <w:pPr>
        <w:pStyle w:val="Teksttreci1"/>
        <w:shd w:val="clear" w:color="auto" w:fill="auto"/>
        <w:spacing w:after="0" w:line="276" w:lineRule="auto"/>
        <w:ind w:firstLine="426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Na podstawie</w:t>
      </w:r>
      <w:r w:rsidRPr="00454958">
        <w:rPr>
          <w:rStyle w:val="Teksttreci0"/>
          <w:rFonts w:ascii="Arial" w:hAnsi="Arial" w:cs="Arial"/>
          <w:color w:val="000000"/>
          <w:sz w:val="24"/>
          <w:szCs w:val="24"/>
        </w:rPr>
        <w:t xml:space="preserve"> art.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 7 ust. 4</w:t>
      </w:r>
      <w:r w:rsidRPr="00454958">
        <w:rPr>
          <w:rStyle w:val="Teksttreci0"/>
          <w:rFonts w:ascii="Arial" w:hAnsi="Arial" w:cs="Arial"/>
          <w:color w:val="000000"/>
          <w:sz w:val="24"/>
          <w:szCs w:val="24"/>
        </w:rPr>
        <w:t xml:space="preserve"> ustawy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 z dnia 6 kwietnia 1990 r. o Policji (Dz. U. z 2024 r. poz. 145, z </w:t>
      </w:r>
      <w:proofErr w:type="spellStart"/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. zm.</w:t>
      </w:r>
      <w:r w:rsidRPr="00454958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customMarkFollows="1" w:id="1"/>
        <w:t>1)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) postanawia się, co następuje:</w:t>
      </w:r>
    </w:p>
    <w:p w:rsidR="004F57BC" w:rsidRPr="00454958" w:rsidRDefault="004F57BC" w:rsidP="007E50F8">
      <w:pPr>
        <w:pStyle w:val="Teksttreci1"/>
        <w:shd w:val="clear" w:color="auto" w:fill="auto"/>
        <w:spacing w:after="0" w:line="278" w:lineRule="auto"/>
        <w:ind w:firstLine="442"/>
        <w:jc w:val="both"/>
        <w:rPr>
          <w:rFonts w:ascii="Arial" w:hAnsi="Arial" w:cs="Arial"/>
          <w:color w:val="000000"/>
          <w:sz w:val="24"/>
          <w:szCs w:val="24"/>
        </w:rPr>
      </w:pPr>
    </w:p>
    <w:p w:rsidR="004F57BC" w:rsidRPr="00454958" w:rsidRDefault="004F57BC" w:rsidP="00DA7E71">
      <w:pPr>
        <w:pStyle w:val="Teksttreci1"/>
        <w:shd w:val="clear" w:color="auto" w:fill="auto"/>
        <w:spacing w:after="0" w:line="276" w:lineRule="auto"/>
        <w:ind w:firstLine="426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§ 1.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 W regulaminie Komendy Stołecznej Policji z dnia 23 lutego 2021</w:t>
      </w:r>
      <w:r w:rsidRPr="00454958">
        <w:rPr>
          <w:rStyle w:val="Teksttreci0"/>
          <w:rFonts w:ascii="Arial" w:hAnsi="Arial" w:cs="Arial"/>
          <w:color w:val="000000"/>
          <w:sz w:val="24"/>
          <w:szCs w:val="24"/>
        </w:rPr>
        <w:t xml:space="preserve"> r., 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zmienionym regulaminem z dnia 19 lipca 2021 r., regulaminem z dnia 24 grudnia 2021 </w:t>
      </w:r>
      <w:r w:rsidRPr="00454958">
        <w:rPr>
          <w:rStyle w:val="Teksttreci"/>
          <w:rFonts w:ascii="Arial" w:hAnsi="Arial" w:cs="Arial"/>
          <w:sz w:val="24"/>
          <w:szCs w:val="24"/>
        </w:rPr>
        <w:t>r.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, regulaminem z dnia 13 maja 2022 r., regulaminem z dnia 14 września 2022 r., regulaminem z dnia 25 stycznia 2023 r., regulaminem z dnia 18 maja 2023 r., regulaminem z dnia 13 lutego 2024 r., regulaminem z dnia 26 lipca 2024 r. oraz regulaminem z dnia 2 listopada </w:t>
      </w:r>
      <w:r w:rsidRPr="00454958">
        <w:rPr>
          <w:rStyle w:val="Teksttreci"/>
          <w:rFonts w:ascii="Arial" w:hAnsi="Arial" w:cs="Arial"/>
          <w:sz w:val="24"/>
          <w:szCs w:val="24"/>
        </w:rPr>
        <w:t xml:space="preserve">2024 r., 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wprowadza się następujące zmiany:</w:t>
      </w:r>
    </w:p>
    <w:p w:rsidR="004F57BC" w:rsidRPr="007E50F8" w:rsidRDefault="004F57BC" w:rsidP="007E50F8">
      <w:pPr>
        <w:pStyle w:val="Teksttreci1"/>
        <w:shd w:val="clear" w:color="auto" w:fill="auto"/>
        <w:spacing w:after="0" w:line="278" w:lineRule="auto"/>
        <w:ind w:firstLine="426"/>
        <w:jc w:val="both"/>
        <w:rPr>
          <w:color w:val="000000"/>
          <w:sz w:val="24"/>
          <w:szCs w:val="24"/>
        </w:rPr>
      </w:pPr>
    </w:p>
    <w:p w:rsidR="004F57BC" w:rsidRPr="00454958" w:rsidRDefault="004F57BC" w:rsidP="00DA7E71">
      <w:pPr>
        <w:pStyle w:val="Teksttreci1"/>
        <w:numPr>
          <w:ilvl w:val="0"/>
          <w:numId w:val="1"/>
        </w:numPr>
        <w:shd w:val="clear" w:color="auto" w:fill="auto"/>
        <w:spacing w:after="0" w:line="276" w:lineRule="auto"/>
        <w:ind w:left="426" w:hanging="426"/>
        <w:rPr>
          <w:rStyle w:val="Teksttreci"/>
          <w:rFonts w:ascii="Arial" w:hAnsi="Arial" w:cs="Arial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w § 7 w ust. 2 w pkt 3 po lit. c dodaje się lit. ca w brzmieniu: </w:t>
      </w:r>
    </w:p>
    <w:p w:rsidR="004F57BC" w:rsidRPr="00454958" w:rsidRDefault="004F57BC" w:rsidP="00DA7E71">
      <w:pPr>
        <w:pStyle w:val="Teksttreci1"/>
        <w:shd w:val="clear" w:color="auto" w:fill="auto"/>
        <w:tabs>
          <w:tab w:val="left" w:pos="993"/>
        </w:tabs>
        <w:spacing w:after="0" w:line="276" w:lineRule="auto"/>
        <w:ind w:left="426" w:firstLine="0"/>
        <w:rPr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„ca)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ab/>
        <w:t>Wydział Doboru,</w:t>
      </w:r>
      <w:r w:rsidRPr="00454958">
        <w:rPr>
          <w:rStyle w:val="Teksttreci2"/>
          <w:rFonts w:ascii="Arial" w:hAnsi="Arial" w:cs="Arial"/>
          <w:sz w:val="24"/>
          <w:szCs w:val="24"/>
        </w:rPr>
        <w:t>”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;</w:t>
      </w:r>
    </w:p>
    <w:p w:rsidR="004F57BC" w:rsidRPr="00454958" w:rsidRDefault="004F57BC" w:rsidP="00DA7E71">
      <w:pPr>
        <w:pStyle w:val="Teksttreci21"/>
        <w:numPr>
          <w:ilvl w:val="0"/>
          <w:numId w:val="1"/>
        </w:numPr>
        <w:shd w:val="clear" w:color="auto" w:fill="auto"/>
        <w:spacing w:line="276" w:lineRule="auto"/>
        <w:ind w:left="426" w:hanging="426"/>
        <w:jc w:val="left"/>
        <w:rPr>
          <w:rStyle w:val="Teksttreci2"/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w § 35:</w:t>
      </w:r>
    </w:p>
    <w:p w:rsidR="004F57BC" w:rsidRPr="00454958" w:rsidRDefault="004F57BC" w:rsidP="00DA7E71">
      <w:pPr>
        <w:pStyle w:val="Teksttreci21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left"/>
        <w:rPr>
          <w:rStyle w:val="Teksttreci20"/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pkt</w:t>
      </w:r>
      <w:r w:rsidRPr="00454958">
        <w:rPr>
          <w:rStyle w:val="Teksttreci20"/>
          <w:rFonts w:ascii="Arial" w:hAnsi="Arial" w:cs="Arial"/>
          <w:color w:val="000000"/>
          <w:sz w:val="24"/>
          <w:szCs w:val="24"/>
        </w:rPr>
        <w:t xml:space="preserve"> 3 otrzymuje brzmienie:</w:t>
      </w:r>
    </w:p>
    <w:p w:rsidR="004F57BC" w:rsidRPr="00454958" w:rsidRDefault="004F57BC" w:rsidP="00DA7E71">
      <w:pPr>
        <w:pStyle w:val="Teksttreci21"/>
        <w:shd w:val="clear" w:color="auto" w:fill="auto"/>
        <w:spacing w:line="276" w:lineRule="auto"/>
        <w:ind w:left="1276" w:hanging="425"/>
        <w:jc w:val="left"/>
        <w:rPr>
          <w:rStyle w:val="Teksttreci2"/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„3)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ab/>
        <w:t>opracowywanie kadrowe kandydatów do pracy w Policji;”,</w:t>
      </w:r>
    </w:p>
    <w:p w:rsidR="004F57BC" w:rsidRPr="00454958" w:rsidRDefault="004F57BC" w:rsidP="00DA7E71">
      <w:pPr>
        <w:pStyle w:val="Teksttreci21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pkt</w:t>
      </w:r>
      <w:r w:rsidRPr="00454958">
        <w:rPr>
          <w:rStyle w:val="Teksttreci20"/>
          <w:rFonts w:ascii="Arial" w:hAnsi="Arial" w:cs="Arial"/>
          <w:color w:val="000000"/>
          <w:sz w:val="24"/>
          <w:szCs w:val="24"/>
        </w:rPr>
        <w:t xml:space="preserve"> 18 otrzymuje brzmienie:</w:t>
      </w:r>
    </w:p>
    <w:p w:rsidR="004F57BC" w:rsidRPr="00454958" w:rsidRDefault="004F57BC" w:rsidP="00DA7E71">
      <w:pPr>
        <w:pStyle w:val="Teksttreci21"/>
        <w:shd w:val="clear" w:color="auto" w:fill="auto"/>
        <w:spacing w:line="276" w:lineRule="auto"/>
        <w:ind w:left="1418" w:hanging="567"/>
        <w:jc w:val="left"/>
        <w:rPr>
          <w:rStyle w:val="Teksttreci2"/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„18)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ab/>
        <w:t>opiniowanie wniosków w sprawach przyjęć do pracy w Policji w komórkach organizacyjnych Komendy i jednostkach Policji, o których mowa w § 5 pkt 17–23 Statutu;”;</w:t>
      </w:r>
    </w:p>
    <w:p w:rsidR="004F57BC" w:rsidRPr="00454958" w:rsidRDefault="004F57BC" w:rsidP="00DA7E71">
      <w:pPr>
        <w:pStyle w:val="Teksttreci21"/>
        <w:numPr>
          <w:ilvl w:val="0"/>
          <w:numId w:val="1"/>
        </w:numPr>
        <w:shd w:val="clear" w:color="auto" w:fill="auto"/>
        <w:spacing w:line="276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po § 35 dodaje się § 35a w brzmieniu:</w:t>
      </w:r>
    </w:p>
    <w:p w:rsidR="004F57BC" w:rsidRPr="00454958" w:rsidRDefault="004F57BC" w:rsidP="00DA7E71">
      <w:pPr>
        <w:pStyle w:val="Teksttreci21"/>
        <w:shd w:val="clear" w:color="auto" w:fill="auto"/>
        <w:spacing w:line="276" w:lineRule="auto"/>
        <w:ind w:left="426" w:firstLine="0"/>
        <w:jc w:val="left"/>
        <w:rPr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„§ 35a. Do</w:t>
      </w:r>
      <w:r w:rsidRPr="00454958">
        <w:rPr>
          <w:rStyle w:val="Teksttreci20"/>
          <w:rFonts w:ascii="Arial" w:hAnsi="Arial" w:cs="Arial"/>
          <w:color w:val="000000"/>
          <w:sz w:val="24"/>
          <w:szCs w:val="24"/>
        </w:rPr>
        <w:t xml:space="preserve"> zadań Wydziału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 xml:space="preserve"> Doboru</w:t>
      </w:r>
      <w:r w:rsidRPr="00454958">
        <w:rPr>
          <w:rStyle w:val="Teksttreci20"/>
          <w:rFonts w:ascii="Arial" w:hAnsi="Arial" w:cs="Arial"/>
          <w:color w:val="000000"/>
          <w:sz w:val="24"/>
          <w:szCs w:val="24"/>
        </w:rPr>
        <w:t xml:space="preserve"> należy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 xml:space="preserve"> w szczególności:</w:t>
      </w:r>
    </w:p>
    <w:p w:rsidR="004F57BC" w:rsidRPr="00454958" w:rsidRDefault="004F57BC" w:rsidP="00DA7E71">
      <w:pPr>
        <w:pStyle w:val="Teksttreci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left"/>
        <w:rPr>
          <w:rStyle w:val="Teksttreci2"/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rozpoznawanie,</w:t>
      </w:r>
      <w:r w:rsidRPr="00454958">
        <w:rPr>
          <w:rStyle w:val="Teksttreci20"/>
          <w:rFonts w:ascii="Arial" w:hAnsi="Arial" w:cs="Arial"/>
          <w:color w:val="000000"/>
          <w:sz w:val="24"/>
          <w:szCs w:val="24"/>
        </w:rPr>
        <w:t xml:space="preserve"> analizowanie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 xml:space="preserve"> i planowanie</w:t>
      </w:r>
      <w:r w:rsidRPr="00454958">
        <w:rPr>
          <w:rStyle w:val="Teksttreci20"/>
          <w:rFonts w:ascii="Arial" w:hAnsi="Arial" w:cs="Arial"/>
          <w:color w:val="000000"/>
          <w:sz w:val="24"/>
          <w:szCs w:val="24"/>
        </w:rPr>
        <w:t xml:space="preserve"> potrzeb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 xml:space="preserve"> w zakresie</w:t>
      </w:r>
      <w:r w:rsidRPr="00454958">
        <w:rPr>
          <w:rStyle w:val="Teksttreci20"/>
          <w:rFonts w:ascii="Arial" w:hAnsi="Arial" w:cs="Arial"/>
          <w:color w:val="000000"/>
          <w:sz w:val="24"/>
          <w:szCs w:val="24"/>
        </w:rPr>
        <w:t xml:space="preserve"> przyjęć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 xml:space="preserve"> do służby w komórkach organizacyjnych Komendy i jednostkach Policji, o których mowa </w:t>
      </w:r>
      <w:r w:rsidR="00DA7E71">
        <w:rPr>
          <w:rStyle w:val="Teksttreci2"/>
          <w:rFonts w:ascii="Arial" w:hAnsi="Arial" w:cs="Arial"/>
          <w:color w:val="000000"/>
          <w:sz w:val="24"/>
          <w:szCs w:val="24"/>
        </w:rPr>
        <w:br/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w § 5 Statutu;</w:t>
      </w:r>
    </w:p>
    <w:p w:rsidR="004F57BC" w:rsidRPr="00454958" w:rsidRDefault="004F57BC" w:rsidP="00DA7E71">
      <w:pPr>
        <w:pStyle w:val="Teksttreci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left"/>
        <w:rPr>
          <w:rStyle w:val="Teksttreci2"/>
          <w:rFonts w:ascii="Arial" w:hAnsi="Arial" w:cs="Arial"/>
          <w:sz w:val="24"/>
          <w:szCs w:val="24"/>
        </w:rPr>
      </w:pP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realizacja polityki kadrowej Komendanta Stołecznego Policji w zakresie naboru pracowników do pracy w Policji w komórkach organizacyjnych Komendy</w:t>
      </w:r>
      <w:r w:rsidR="00DA7E71">
        <w:rPr>
          <w:rStyle w:val="Teksttreci2"/>
          <w:rFonts w:ascii="Arial" w:hAnsi="Arial" w:cs="Arial"/>
          <w:color w:val="000000"/>
          <w:sz w:val="24"/>
          <w:szCs w:val="24"/>
        </w:rPr>
        <w:br/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 xml:space="preserve">i jednostkach Policji, o których mowa w § 5 pkt 17–23 Statutu; </w:t>
      </w:r>
    </w:p>
    <w:p w:rsidR="004F57BC" w:rsidRPr="00454958" w:rsidRDefault="004F57BC" w:rsidP="00DA7E71">
      <w:pPr>
        <w:pStyle w:val="Teksttreci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left"/>
        <w:rPr>
          <w:rStyle w:val="Teksttreci"/>
          <w:rFonts w:ascii="Arial" w:hAnsi="Arial" w:cs="Arial"/>
          <w:sz w:val="24"/>
          <w:szCs w:val="24"/>
        </w:rPr>
      </w:pPr>
      <w:r w:rsidRPr="00454958">
        <w:rPr>
          <w:rStyle w:val="Teksttreci0"/>
          <w:rFonts w:ascii="Arial" w:hAnsi="Arial" w:cs="Arial"/>
          <w:color w:val="000000"/>
          <w:sz w:val="24"/>
          <w:szCs w:val="24"/>
        </w:rPr>
        <w:t>prowadzenie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 postępowań kwalifikacyjnych wobec kandydatów ubiegających się o przyjęcie do służby i pracy w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 xml:space="preserve"> komórkach organizacyjnych Komendy i jednostkach Policji, o których mowa w § 5 pkt 17–23 Statutu; </w:t>
      </w:r>
    </w:p>
    <w:p w:rsidR="004F57BC" w:rsidRPr="00454958" w:rsidRDefault="004F57BC" w:rsidP="00DA7E71">
      <w:pPr>
        <w:pStyle w:val="Teksttreci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left"/>
        <w:rPr>
          <w:rStyle w:val="Teksttreci2"/>
          <w:rFonts w:ascii="Arial" w:hAnsi="Arial" w:cs="Arial"/>
          <w:sz w:val="24"/>
          <w:szCs w:val="24"/>
        </w:rPr>
      </w:pPr>
      <w:r w:rsidRPr="00454958">
        <w:rPr>
          <w:rStyle w:val="TeksttreciOdstpy-1pt"/>
          <w:rFonts w:ascii="Arial" w:hAnsi="Arial" w:cs="Arial"/>
          <w:color w:val="000000"/>
          <w:spacing w:val="0"/>
          <w:sz w:val="24"/>
          <w:szCs w:val="24"/>
        </w:rPr>
        <w:lastRenderedPageBreak/>
        <w:t>prowadzenie postępowań kwalifikacyjnych na wybrane</w:t>
      </w:r>
      <w:r w:rsidRPr="00454958">
        <w:rPr>
          <w:rStyle w:val="Teksttreci0"/>
          <w:rFonts w:ascii="Arial" w:hAnsi="Arial" w:cs="Arial"/>
          <w:color w:val="000000"/>
          <w:sz w:val="24"/>
          <w:szCs w:val="24"/>
        </w:rPr>
        <w:t xml:space="preserve"> stanowiska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 służbowe </w:t>
      </w:r>
      <w:r w:rsidRPr="00454958">
        <w:rPr>
          <w:rStyle w:val="Teksttreci0"/>
          <w:rFonts w:ascii="Arial" w:hAnsi="Arial" w:cs="Arial"/>
          <w:color w:val="000000"/>
          <w:sz w:val="24"/>
          <w:szCs w:val="24"/>
        </w:rPr>
        <w:t xml:space="preserve">w komórkach organizacyjnych Komendy </w:t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 xml:space="preserve">i jednostkach Policji, o których mowa </w:t>
      </w:r>
      <w:r w:rsidR="00DA7E71">
        <w:rPr>
          <w:rStyle w:val="Teksttreci2"/>
          <w:rFonts w:ascii="Arial" w:hAnsi="Arial" w:cs="Arial"/>
          <w:color w:val="000000"/>
          <w:sz w:val="24"/>
          <w:szCs w:val="24"/>
        </w:rPr>
        <w:br/>
      </w:r>
      <w:r w:rsidRPr="00454958">
        <w:rPr>
          <w:rStyle w:val="Teksttreci2"/>
          <w:rFonts w:ascii="Arial" w:hAnsi="Arial" w:cs="Arial"/>
          <w:color w:val="000000"/>
          <w:sz w:val="24"/>
          <w:szCs w:val="24"/>
        </w:rPr>
        <w:t>w § 5 pkt 17–23 Statutu;</w:t>
      </w:r>
    </w:p>
    <w:p w:rsidR="004F57BC" w:rsidRPr="00454958" w:rsidRDefault="004F57BC" w:rsidP="00DA7E71">
      <w:pPr>
        <w:pStyle w:val="Teksttreci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left"/>
        <w:rPr>
          <w:rStyle w:val="Teksttreci"/>
          <w:rFonts w:ascii="Arial" w:hAnsi="Arial" w:cs="Arial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prowadzenie działalności informacyjnej w zakresie doboru do służby w Policji oraz organizowanie i uczestniczenie w akcjach promujących zawód policjanta;</w:t>
      </w:r>
    </w:p>
    <w:p w:rsidR="004F57BC" w:rsidRPr="00454958" w:rsidRDefault="004F57BC" w:rsidP="00DA7E71">
      <w:pPr>
        <w:pStyle w:val="Teksttreci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left"/>
        <w:rPr>
          <w:rStyle w:val="Teksttreci0"/>
          <w:rFonts w:ascii="Arial" w:hAnsi="Arial" w:cs="Arial"/>
          <w:sz w:val="24"/>
          <w:szCs w:val="24"/>
        </w:rPr>
      </w:pPr>
      <w:r w:rsidRPr="00454958">
        <w:rPr>
          <w:rStyle w:val="Teksttreci0"/>
          <w:rFonts w:ascii="Arial" w:hAnsi="Arial" w:cs="Arial"/>
          <w:color w:val="000000"/>
          <w:sz w:val="24"/>
          <w:szCs w:val="24"/>
        </w:rPr>
        <w:t>rozpatrywanie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 skarg i </w:t>
      </w:r>
      <w:proofErr w:type="spellStart"/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odwołań</w:t>
      </w:r>
      <w:proofErr w:type="spellEnd"/>
      <w:r w:rsidRPr="00454958">
        <w:rPr>
          <w:rStyle w:val="Teksttreci0"/>
          <w:rFonts w:ascii="Arial" w:hAnsi="Arial" w:cs="Arial"/>
          <w:color w:val="000000"/>
          <w:sz w:val="24"/>
          <w:szCs w:val="24"/>
        </w:rPr>
        <w:t xml:space="preserve"> kandydatów dotyczących postępowania kwalifikacyjnego do służby w Policji;</w:t>
      </w:r>
    </w:p>
    <w:p w:rsidR="004F57BC" w:rsidRPr="00454958" w:rsidRDefault="004F57BC" w:rsidP="00DA7E71">
      <w:pPr>
        <w:pStyle w:val="Teksttreci2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851" w:hanging="426"/>
        <w:jc w:val="left"/>
        <w:rPr>
          <w:rStyle w:val="Teksttreci0"/>
          <w:rFonts w:ascii="Arial" w:hAnsi="Arial" w:cs="Arial"/>
          <w:sz w:val="24"/>
          <w:szCs w:val="24"/>
        </w:rPr>
      </w:pPr>
      <w:r w:rsidRPr="00454958">
        <w:rPr>
          <w:rStyle w:val="Teksttreci"/>
          <w:rFonts w:ascii="Arial" w:hAnsi="Arial" w:cs="Arial"/>
          <w:sz w:val="24"/>
          <w:szCs w:val="24"/>
        </w:rPr>
        <w:t xml:space="preserve">sporządzanie analiz i sprawozdań z prowadzonego doboru do służby i pracy </w:t>
      </w:r>
      <w:r w:rsidRPr="00454958">
        <w:rPr>
          <w:rStyle w:val="Teksttreci0"/>
          <w:rFonts w:ascii="Arial" w:hAnsi="Arial" w:cs="Arial"/>
          <w:sz w:val="24"/>
          <w:szCs w:val="24"/>
        </w:rPr>
        <w:t>w Policji.”;</w:t>
      </w:r>
    </w:p>
    <w:p w:rsidR="004F57BC" w:rsidRPr="00454958" w:rsidRDefault="004F57BC" w:rsidP="00DA7E71">
      <w:pPr>
        <w:pStyle w:val="Teksttreci21"/>
        <w:shd w:val="clear" w:color="auto" w:fill="auto"/>
        <w:tabs>
          <w:tab w:val="left" w:pos="426"/>
        </w:tabs>
        <w:spacing w:line="276" w:lineRule="auto"/>
        <w:ind w:left="420" w:hanging="420"/>
        <w:jc w:val="left"/>
        <w:rPr>
          <w:rStyle w:val="Teksttreci0"/>
          <w:rFonts w:ascii="Arial" w:hAnsi="Arial" w:cs="Arial"/>
          <w:sz w:val="24"/>
          <w:szCs w:val="24"/>
        </w:rPr>
      </w:pPr>
      <w:r w:rsidRPr="00454958">
        <w:rPr>
          <w:rStyle w:val="Teksttreci0"/>
          <w:rFonts w:ascii="Arial" w:hAnsi="Arial" w:cs="Arial"/>
          <w:sz w:val="24"/>
          <w:szCs w:val="24"/>
        </w:rPr>
        <w:t>4)</w:t>
      </w:r>
      <w:r w:rsidRPr="00454958">
        <w:rPr>
          <w:rStyle w:val="Teksttreci0"/>
          <w:rFonts w:ascii="Arial" w:hAnsi="Arial" w:cs="Arial"/>
          <w:sz w:val="24"/>
          <w:szCs w:val="24"/>
        </w:rPr>
        <w:tab/>
        <w:t>załącznik do regulaminu otrzymuje brzmienie określone w załączniku do niniejszego regulaminu.</w:t>
      </w:r>
    </w:p>
    <w:p w:rsidR="004F57BC" w:rsidRPr="00407E7D" w:rsidRDefault="004F57BC" w:rsidP="00DA7E71">
      <w:pPr>
        <w:pStyle w:val="Teksttreci21"/>
        <w:shd w:val="clear" w:color="auto" w:fill="auto"/>
        <w:tabs>
          <w:tab w:val="left" w:pos="851"/>
        </w:tabs>
        <w:spacing w:line="278" w:lineRule="auto"/>
        <w:ind w:left="425" w:firstLine="0"/>
        <w:jc w:val="left"/>
        <w:rPr>
          <w:rStyle w:val="Teksttreci0"/>
          <w:sz w:val="24"/>
          <w:szCs w:val="24"/>
        </w:rPr>
      </w:pPr>
    </w:p>
    <w:p w:rsidR="004F57BC" w:rsidRPr="00454958" w:rsidRDefault="004F57BC" w:rsidP="00DA7E71">
      <w:pPr>
        <w:tabs>
          <w:tab w:val="left" w:pos="851"/>
        </w:tabs>
        <w:suppressAutoHyphens/>
        <w:spacing w:line="276" w:lineRule="auto"/>
        <w:ind w:firstLine="425"/>
        <w:rPr>
          <w:rFonts w:ascii="Arial" w:hAnsi="Arial" w:cs="Arial"/>
          <w:lang w:eastAsia="zh-CN"/>
        </w:rPr>
      </w:pPr>
      <w:r w:rsidRPr="00454958">
        <w:rPr>
          <w:rFonts w:ascii="Arial" w:hAnsi="Arial" w:cs="Arial"/>
          <w:b/>
        </w:rPr>
        <w:t>§ 2.</w:t>
      </w:r>
      <w:r w:rsidRPr="00454958">
        <w:rPr>
          <w:rFonts w:ascii="Arial" w:hAnsi="Arial" w:cs="Arial"/>
        </w:rPr>
        <w:t> </w:t>
      </w:r>
      <w:r w:rsidRPr="00454958">
        <w:rPr>
          <w:rFonts w:ascii="Arial" w:hAnsi="Arial" w:cs="Arial"/>
          <w:lang w:eastAsia="zh-CN"/>
        </w:rPr>
        <w:t>Kierownicy komórek organizacyjnych Komendy i policjanci lub pracownicy koordynujący pracę komórek organizacyjnych Komendy są obowiązani do:</w:t>
      </w:r>
    </w:p>
    <w:p w:rsidR="004F57BC" w:rsidRPr="00454958" w:rsidRDefault="004F57BC" w:rsidP="00DA7E71">
      <w:pPr>
        <w:widowControl/>
        <w:numPr>
          <w:ilvl w:val="0"/>
          <w:numId w:val="3"/>
        </w:numPr>
        <w:tabs>
          <w:tab w:val="left" w:pos="426"/>
          <w:tab w:val="left" w:pos="726"/>
        </w:tabs>
        <w:suppressAutoHyphens/>
        <w:overflowPunct w:val="0"/>
        <w:autoSpaceDE w:val="0"/>
        <w:spacing w:line="276" w:lineRule="auto"/>
        <w:ind w:left="425" w:hanging="425"/>
        <w:textAlignment w:val="baseline"/>
        <w:rPr>
          <w:rFonts w:ascii="Arial" w:hAnsi="Arial" w:cs="Arial"/>
          <w:lang w:eastAsia="zh-CN"/>
        </w:rPr>
      </w:pPr>
      <w:r w:rsidRPr="00454958">
        <w:rPr>
          <w:rFonts w:ascii="Arial" w:hAnsi="Arial" w:cs="Arial"/>
          <w:lang w:eastAsia="zh-CN"/>
        </w:rPr>
        <w:t>niezwłocznego zapoznania podległych policjantów i pracowników z przepisami niniejszego regulaminu;</w:t>
      </w:r>
    </w:p>
    <w:p w:rsidR="004F57BC" w:rsidRPr="00454958" w:rsidRDefault="004F57BC" w:rsidP="00DA7E71">
      <w:pPr>
        <w:widowControl/>
        <w:numPr>
          <w:ilvl w:val="0"/>
          <w:numId w:val="3"/>
        </w:numPr>
        <w:tabs>
          <w:tab w:val="left" w:pos="426"/>
          <w:tab w:val="left" w:pos="726"/>
        </w:tabs>
        <w:suppressAutoHyphens/>
        <w:overflowPunct w:val="0"/>
        <w:autoSpaceDE w:val="0"/>
        <w:spacing w:line="276" w:lineRule="auto"/>
        <w:ind w:left="425" w:hanging="425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454958">
        <w:rPr>
          <w:rFonts w:ascii="Arial" w:hAnsi="Arial" w:cs="Arial"/>
          <w:lang w:eastAsia="zh-CN"/>
        </w:rPr>
        <w:t>dostosowania do przepisów niniejszego regulaminu szczegółowych zadań, struktury organizacyjnej i sposobu zorganizowania służby i pracy podległych komórek organizacyjnych Komendy, w terminie 21 dni od dnia wejścia w życie niniejszego regulaminu;</w:t>
      </w:r>
    </w:p>
    <w:p w:rsidR="004F57BC" w:rsidRPr="00454958" w:rsidRDefault="004F57BC" w:rsidP="00DA7E71">
      <w:pPr>
        <w:widowControl/>
        <w:numPr>
          <w:ilvl w:val="0"/>
          <w:numId w:val="3"/>
        </w:numPr>
        <w:tabs>
          <w:tab w:val="left" w:pos="426"/>
          <w:tab w:val="left" w:pos="726"/>
        </w:tabs>
        <w:suppressAutoHyphens/>
        <w:overflowPunct w:val="0"/>
        <w:autoSpaceDE w:val="0"/>
        <w:spacing w:line="276" w:lineRule="auto"/>
        <w:ind w:left="425" w:hanging="425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454958">
        <w:rPr>
          <w:rFonts w:ascii="Arial" w:hAnsi="Arial" w:cs="Arial"/>
          <w:lang w:eastAsia="zh-CN"/>
        </w:rPr>
        <w:t>dostarczenia do komórki organizacyjnej Komendy właściwej do spraw organizacji Policji, w terminie 30 dni od dnia wejścia w życie niniejszego regulaminu, zatwierdzonych przez Komendanta szczegółowych zadań, struktury organizacyjnej</w:t>
      </w:r>
      <w:r w:rsidR="00DA7E71">
        <w:rPr>
          <w:rFonts w:ascii="Arial" w:hAnsi="Arial" w:cs="Arial"/>
          <w:lang w:eastAsia="zh-CN"/>
        </w:rPr>
        <w:br/>
      </w:r>
      <w:r w:rsidRPr="00454958">
        <w:rPr>
          <w:rFonts w:ascii="Arial" w:hAnsi="Arial" w:cs="Arial"/>
          <w:lang w:eastAsia="zh-CN"/>
        </w:rPr>
        <w:t xml:space="preserve">i sposobu zorganizowania służby i pracy podległych komórek organizacyjnych Komendy; </w:t>
      </w:r>
    </w:p>
    <w:p w:rsidR="004F57BC" w:rsidRPr="00454958" w:rsidRDefault="004F57BC" w:rsidP="00DA7E71">
      <w:pPr>
        <w:widowControl/>
        <w:numPr>
          <w:ilvl w:val="0"/>
          <w:numId w:val="3"/>
        </w:numPr>
        <w:tabs>
          <w:tab w:val="left" w:pos="426"/>
          <w:tab w:val="left" w:pos="726"/>
        </w:tabs>
        <w:suppressAutoHyphens/>
        <w:overflowPunct w:val="0"/>
        <w:autoSpaceDE w:val="0"/>
        <w:spacing w:line="276" w:lineRule="auto"/>
        <w:ind w:left="425" w:hanging="425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454958">
        <w:rPr>
          <w:rFonts w:ascii="Arial" w:hAnsi="Arial" w:cs="Arial"/>
          <w:color w:val="auto"/>
          <w:lang w:eastAsia="zh-CN"/>
        </w:rPr>
        <w:t>dostosowania kart opisu stanowiska pracy oraz opisów stanowisk pracy, w terminie 30 dni</w:t>
      </w:r>
      <w:r w:rsidRPr="00454958">
        <w:rPr>
          <w:rFonts w:ascii="Arial" w:hAnsi="Arial" w:cs="Arial"/>
          <w:lang w:eastAsia="zh-CN"/>
        </w:rPr>
        <w:t xml:space="preserve"> od dnia wejścia w życie niniejszego regulaminu.</w:t>
      </w:r>
    </w:p>
    <w:p w:rsidR="004F57BC" w:rsidRPr="00454958" w:rsidRDefault="004F57BC" w:rsidP="00DA7E71">
      <w:pPr>
        <w:widowControl/>
        <w:tabs>
          <w:tab w:val="left" w:pos="426"/>
          <w:tab w:val="left" w:pos="726"/>
        </w:tabs>
        <w:suppressAutoHyphens/>
        <w:overflowPunct w:val="0"/>
        <w:autoSpaceDE w:val="0"/>
        <w:spacing w:line="278" w:lineRule="auto"/>
        <w:ind w:left="425"/>
        <w:textAlignment w:val="baseline"/>
        <w:rPr>
          <w:rFonts w:ascii="Arial" w:hAnsi="Arial" w:cs="Arial"/>
          <w:sz w:val="22"/>
          <w:szCs w:val="22"/>
          <w:lang w:eastAsia="zh-CN"/>
        </w:rPr>
      </w:pPr>
    </w:p>
    <w:p w:rsidR="004F57BC" w:rsidRPr="00454958" w:rsidRDefault="004F57BC" w:rsidP="00DA7E71">
      <w:pPr>
        <w:pStyle w:val="Teksttreci1"/>
        <w:shd w:val="clear" w:color="auto" w:fill="auto"/>
        <w:spacing w:after="0" w:line="278" w:lineRule="auto"/>
        <w:ind w:firstLine="442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§ 3.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 Regulamin wchodzi w życie z dniem podpisania, z mocą od dnia 1 lutego 2025 r.</w:t>
      </w:r>
    </w:p>
    <w:p w:rsidR="004F57BC" w:rsidRDefault="004F57BC" w:rsidP="00C62D43">
      <w:pPr>
        <w:pStyle w:val="Teksttreci1"/>
        <w:shd w:val="clear" w:color="auto" w:fill="auto"/>
        <w:spacing w:before="240" w:after="0" w:line="360" w:lineRule="auto"/>
        <w:ind w:firstLine="442"/>
        <w:rPr>
          <w:rStyle w:val="Teksttreci"/>
          <w:color w:val="000000"/>
          <w:sz w:val="24"/>
          <w:szCs w:val="24"/>
        </w:rPr>
      </w:pPr>
    </w:p>
    <w:p w:rsidR="004F57BC" w:rsidRDefault="004F57BC" w:rsidP="00C62D43">
      <w:pPr>
        <w:pStyle w:val="Teksttreci1"/>
        <w:shd w:val="clear" w:color="auto" w:fill="auto"/>
        <w:spacing w:before="240" w:after="0" w:line="360" w:lineRule="auto"/>
        <w:ind w:firstLine="442"/>
        <w:rPr>
          <w:rStyle w:val="Teksttreci"/>
          <w:color w:val="000000"/>
          <w:sz w:val="24"/>
          <w:szCs w:val="24"/>
        </w:rPr>
      </w:pPr>
    </w:p>
    <w:p w:rsidR="004F57BC" w:rsidRPr="00454958" w:rsidRDefault="004F57BC" w:rsidP="00C72502">
      <w:pPr>
        <w:pStyle w:val="Teksttreci1"/>
        <w:shd w:val="clear" w:color="auto" w:fill="auto"/>
        <w:spacing w:after="0" w:line="360" w:lineRule="auto"/>
        <w:ind w:left="4321" w:firstLine="720"/>
        <w:jc w:val="center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Komendant Stołeczny Policji</w:t>
      </w:r>
    </w:p>
    <w:p w:rsidR="004F57BC" w:rsidRPr="00454958" w:rsidRDefault="004F57BC" w:rsidP="00C72502">
      <w:pPr>
        <w:pStyle w:val="Teksttreci1"/>
        <w:shd w:val="clear" w:color="auto" w:fill="auto"/>
        <w:spacing w:after="0" w:line="360" w:lineRule="auto"/>
        <w:ind w:left="4321" w:firstLine="720"/>
        <w:jc w:val="center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</w:p>
    <w:p w:rsidR="004F57BC" w:rsidRPr="00454958" w:rsidRDefault="004F57BC" w:rsidP="00C62D43">
      <w:pPr>
        <w:pStyle w:val="Teksttreci1"/>
        <w:shd w:val="clear" w:color="auto" w:fill="auto"/>
        <w:spacing w:after="0" w:line="360" w:lineRule="auto"/>
        <w:ind w:left="4320" w:firstLine="720"/>
        <w:jc w:val="center"/>
        <w:rPr>
          <w:rFonts w:ascii="Arial" w:hAnsi="Arial" w:cs="Arial"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insp. Dariusz WALICHNOWSKI</w:t>
      </w:r>
    </w:p>
    <w:p w:rsidR="004F57BC" w:rsidRPr="00454958" w:rsidRDefault="004F57BC" w:rsidP="00147BB9">
      <w:pPr>
        <w:pStyle w:val="Podpisobrazu"/>
        <w:shd w:val="clear" w:color="auto" w:fill="auto"/>
        <w:ind w:firstLine="720"/>
        <w:rPr>
          <w:rStyle w:val="PodpisobrazuExact"/>
          <w:rFonts w:ascii="Arial" w:hAnsi="Arial" w:cs="Arial"/>
          <w:color w:val="000000"/>
          <w:spacing w:val="0"/>
          <w:sz w:val="24"/>
          <w:szCs w:val="24"/>
        </w:rPr>
      </w:pPr>
    </w:p>
    <w:p w:rsidR="004F57BC" w:rsidRPr="00DA7E71" w:rsidRDefault="004F57BC" w:rsidP="00147BB9">
      <w:pPr>
        <w:pStyle w:val="Podpisobrazu"/>
        <w:shd w:val="clear" w:color="auto" w:fill="auto"/>
        <w:ind w:firstLine="720"/>
        <w:rPr>
          <w:rStyle w:val="PodpisobrazuExact"/>
          <w:rFonts w:ascii="Arial" w:hAnsi="Arial" w:cs="Arial"/>
          <w:color w:val="000000"/>
          <w:spacing w:val="0"/>
          <w:sz w:val="24"/>
          <w:szCs w:val="24"/>
        </w:rPr>
      </w:pPr>
      <w:r w:rsidRPr="00DA7E71">
        <w:rPr>
          <w:rStyle w:val="PodpisobrazuExact"/>
          <w:rFonts w:ascii="Arial" w:hAnsi="Arial" w:cs="Arial"/>
          <w:color w:val="000000"/>
          <w:spacing w:val="0"/>
          <w:sz w:val="24"/>
          <w:szCs w:val="24"/>
        </w:rPr>
        <w:t>W porozumieniu:</w:t>
      </w:r>
    </w:p>
    <w:p w:rsidR="004F57BC" w:rsidRPr="00DA7E71" w:rsidRDefault="004F57BC" w:rsidP="00C62D43">
      <w:pPr>
        <w:pStyle w:val="Podpisobrazu"/>
        <w:shd w:val="clear" w:color="auto" w:fill="auto"/>
        <w:rPr>
          <w:rStyle w:val="PodpisobrazuExact"/>
          <w:rFonts w:ascii="Arial" w:hAnsi="Arial" w:cs="Arial"/>
          <w:color w:val="000000"/>
          <w:spacing w:val="0"/>
        </w:rPr>
      </w:pPr>
      <w:bookmarkStart w:id="1" w:name="_GoBack"/>
      <w:bookmarkEnd w:id="1"/>
    </w:p>
    <w:p w:rsidR="004F57BC" w:rsidRPr="00DA7E71" w:rsidRDefault="004F57BC" w:rsidP="00C72502">
      <w:pPr>
        <w:pStyle w:val="Teksttreci1"/>
        <w:shd w:val="clear" w:color="auto" w:fill="auto"/>
        <w:tabs>
          <w:tab w:val="left" w:pos="2835"/>
          <w:tab w:val="left" w:pos="2977"/>
        </w:tabs>
        <w:spacing w:after="0" w:line="360" w:lineRule="auto"/>
        <w:ind w:left="142" w:firstLine="0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  <w:r w:rsidRPr="00DA7E71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Komendant Główny Policji</w:t>
      </w:r>
    </w:p>
    <w:p w:rsidR="004F57BC" w:rsidRPr="00DA7E71" w:rsidRDefault="004F57BC" w:rsidP="00C72502">
      <w:pPr>
        <w:pStyle w:val="Teksttreci1"/>
        <w:shd w:val="clear" w:color="auto" w:fill="auto"/>
        <w:tabs>
          <w:tab w:val="left" w:pos="2835"/>
          <w:tab w:val="left" w:pos="2977"/>
        </w:tabs>
        <w:spacing w:after="0" w:line="360" w:lineRule="auto"/>
        <w:ind w:left="142" w:firstLine="0"/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</w:pPr>
    </w:p>
    <w:p w:rsidR="004F57BC" w:rsidRPr="00DA7E71" w:rsidRDefault="004F57BC" w:rsidP="004C7418">
      <w:pPr>
        <w:pStyle w:val="Teksttreci1"/>
        <w:shd w:val="clear" w:color="auto" w:fill="auto"/>
        <w:tabs>
          <w:tab w:val="left" w:pos="284"/>
          <w:tab w:val="left" w:pos="2835"/>
        </w:tabs>
        <w:spacing w:after="0" w:line="360" w:lineRule="auto"/>
        <w:ind w:left="284" w:firstLine="0"/>
        <w:rPr>
          <w:rStyle w:val="Teksttreci"/>
          <w:rFonts w:ascii="Arial" w:hAnsi="Arial" w:cs="Arial"/>
          <w:color w:val="000000"/>
          <w:sz w:val="24"/>
          <w:szCs w:val="24"/>
        </w:rPr>
      </w:pPr>
      <w:proofErr w:type="spellStart"/>
      <w:r w:rsidRPr="00DA7E71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nadinsp</w:t>
      </w:r>
      <w:proofErr w:type="spellEnd"/>
      <w:r w:rsidRPr="00DA7E71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. Marek BOROŃ</w:t>
      </w:r>
    </w:p>
    <w:p w:rsidR="004F57BC" w:rsidRPr="00454958" w:rsidRDefault="004F57BC" w:rsidP="00147BB9">
      <w:pPr>
        <w:pStyle w:val="Teksttreci1"/>
        <w:shd w:val="clear" w:color="auto" w:fill="auto"/>
        <w:spacing w:after="240" w:line="276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54958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lastRenderedPageBreak/>
        <w:t>UZASADNIENIE</w:t>
      </w:r>
    </w:p>
    <w:p w:rsidR="004F57BC" w:rsidRPr="00454958" w:rsidRDefault="004F57BC" w:rsidP="00DA7E71">
      <w:pPr>
        <w:pStyle w:val="Teksttreci1"/>
        <w:shd w:val="clear" w:color="auto" w:fill="auto"/>
        <w:spacing w:after="0" w:line="276" w:lineRule="auto"/>
        <w:ind w:firstLine="697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Projektowany regulamin opracowano w związku z utworzeniem nowej komórki organizacyjnej, tj. Wydziału Doboru Komendy Stołecznej Policji, co wpisuje się w aktualne wyzwania stojące przed Policją. Szybko zmieniające się trendy na rynku pracy, zmiany społeczno-gospodarcze, w tym przede wszystkim depopulacja społeczeństwa, przeobrażenia pokoleniowe i dynamiczny rozwój nowych technologii, w szczególności cyfrowej, powodują, że należy dostosowywać strukturę i zadania względem zarysowanych uwarunkowań.</w:t>
      </w:r>
    </w:p>
    <w:p w:rsidR="004F57BC" w:rsidRPr="00454958" w:rsidRDefault="004F57BC" w:rsidP="00DA7E71">
      <w:pPr>
        <w:pStyle w:val="Teksttreci1"/>
        <w:shd w:val="clear" w:color="auto" w:fill="auto"/>
        <w:spacing w:after="0" w:line="276" w:lineRule="auto"/>
        <w:ind w:firstLine="697"/>
        <w:rPr>
          <w:rFonts w:ascii="Arial" w:hAnsi="Arial" w:cs="Arial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Ponadto przyjęte rozwiązanie wynika z konieczności zintensyfikowania i wzmożenia nadzoru nad realizacją zadań w ramach doboru do służby oraz działań promocyjnych, zachęcających do wstąpienia w szeregi Policji w garnizonie stołecznym, celem zwiększenia przyjęć do służby w Policji.</w:t>
      </w:r>
    </w:p>
    <w:p w:rsidR="004F57BC" w:rsidRPr="00454958" w:rsidRDefault="004F57BC" w:rsidP="00DA7E71">
      <w:pPr>
        <w:pStyle w:val="Teksttreci1"/>
        <w:shd w:val="clear" w:color="auto" w:fill="auto"/>
        <w:spacing w:after="0" w:line="276" w:lineRule="auto"/>
        <w:ind w:firstLine="697"/>
        <w:rPr>
          <w:rFonts w:ascii="Arial" w:hAnsi="Arial" w:cs="Arial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 xml:space="preserve">W związku z powyższym niezbędne jest wyłączenie zadań z zakresu doboru </w:t>
      </w:r>
      <w:r w:rsidR="00DA7E71">
        <w:rPr>
          <w:rStyle w:val="Teksttreci"/>
          <w:rFonts w:ascii="Arial" w:hAnsi="Arial" w:cs="Arial"/>
          <w:color w:val="000000"/>
          <w:sz w:val="24"/>
          <w:szCs w:val="24"/>
        </w:rPr>
        <w:br/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do służby w Policji z Wydziału Kadr Komendy Stołecznej Policji, który dotychczas realizował wyżej wymienione zadania.</w:t>
      </w:r>
    </w:p>
    <w:p w:rsidR="004F57BC" w:rsidRPr="00454958" w:rsidRDefault="004F57BC" w:rsidP="00DA7E71">
      <w:pPr>
        <w:pStyle w:val="Teksttreci1"/>
        <w:shd w:val="clear" w:color="auto" w:fill="auto"/>
        <w:spacing w:after="0" w:line="276" w:lineRule="auto"/>
        <w:ind w:firstLine="697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Biorąc powyższe pod uwagę, wprowadzenie zmian w regulaminie Komendy Stołecznej Policji jest w pełni uzasadnione.</w:t>
      </w:r>
    </w:p>
    <w:p w:rsidR="004F57BC" w:rsidRPr="00454958" w:rsidRDefault="004F57BC" w:rsidP="00DA7E71">
      <w:pPr>
        <w:pStyle w:val="Teksttreci1"/>
        <w:shd w:val="clear" w:color="auto" w:fill="auto"/>
        <w:spacing w:after="0" w:line="276" w:lineRule="auto"/>
        <w:ind w:firstLine="697"/>
        <w:rPr>
          <w:rFonts w:ascii="Arial" w:hAnsi="Arial" w:cs="Arial"/>
          <w:sz w:val="24"/>
          <w:szCs w:val="24"/>
        </w:rPr>
      </w:pPr>
      <w:r w:rsidRPr="00454958">
        <w:rPr>
          <w:rFonts w:ascii="Arial" w:hAnsi="Arial" w:cs="Arial"/>
          <w:sz w:val="24"/>
          <w:szCs w:val="24"/>
        </w:rPr>
        <w:t>Mając na uwadze zmiany w strukturze organizacyjnej Komendy Stołecznej Policji wprowadzone z dniem 1 lutego 2025 r., Rozkazem Organizacyjnym nr 1/WA/25 z dnia</w:t>
      </w:r>
      <w:r w:rsidRPr="00454958">
        <w:rPr>
          <w:rFonts w:ascii="Arial" w:hAnsi="Arial" w:cs="Arial"/>
          <w:sz w:val="24"/>
          <w:szCs w:val="24"/>
        </w:rPr>
        <w:br/>
        <w:t xml:space="preserve">20 stycznia 2025 r., zgodnie z 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§ 3 projektu, regulamin wejdzie w życie z dniem podpisania,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br/>
        <w:t>z mocą od dnia 1 lutego 2025 r., co zapewni spójność i zgodność przepisów regulaminu</w:t>
      </w: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br/>
        <w:t>z obowiązującą od tego dnia strukturą organizacyjną Komendy Stołecznej Policji.</w:t>
      </w:r>
    </w:p>
    <w:p w:rsidR="004F57BC" w:rsidRPr="00454958" w:rsidRDefault="004F57BC" w:rsidP="00DA7E71">
      <w:pPr>
        <w:pStyle w:val="Teksttreci1"/>
        <w:shd w:val="clear" w:color="auto" w:fill="auto"/>
        <w:spacing w:after="0" w:line="276" w:lineRule="auto"/>
        <w:ind w:firstLine="697"/>
        <w:rPr>
          <w:rFonts w:ascii="Arial" w:hAnsi="Arial" w:cs="Arial"/>
          <w:color w:val="000000"/>
          <w:sz w:val="24"/>
          <w:szCs w:val="24"/>
        </w:rPr>
      </w:pPr>
      <w:r w:rsidRPr="00454958">
        <w:rPr>
          <w:rStyle w:val="Teksttreci"/>
          <w:rFonts w:ascii="Arial" w:hAnsi="Arial" w:cs="Arial"/>
          <w:color w:val="000000"/>
          <w:sz w:val="24"/>
          <w:szCs w:val="24"/>
        </w:rPr>
        <w:t>Wejście w życie regulaminu spowoduje skutki finansowe, które znajdą pokrycie w budżecie Komendy Stołecznej Policji.</w:t>
      </w:r>
    </w:p>
    <w:sectPr w:rsidR="004F57BC" w:rsidRPr="00454958" w:rsidSect="00441F5F">
      <w:footerReference w:type="default" r:id="rId7"/>
      <w:type w:val="continuous"/>
      <w:pgSz w:w="11909" w:h="16834"/>
      <w:pgMar w:top="904" w:right="1253" w:bottom="1361" w:left="1281" w:header="0" w:footer="26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87B" w:rsidRDefault="0021187B">
      <w:r>
        <w:separator/>
      </w:r>
    </w:p>
  </w:endnote>
  <w:endnote w:type="continuationSeparator" w:id="0">
    <w:p w:rsidR="0021187B" w:rsidRDefault="0021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7BC" w:rsidRPr="00DF427E" w:rsidRDefault="004F57BC" w:rsidP="00DF4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87B" w:rsidRDefault="0021187B">
      <w:r>
        <w:separator/>
      </w:r>
    </w:p>
  </w:footnote>
  <w:footnote w:type="continuationSeparator" w:id="0">
    <w:p w:rsidR="0021187B" w:rsidRDefault="0021187B">
      <w:r>
        <w:continuationSeparator/>
      </w:r>
    </w:p>
  </w:footnote>
  <w:footnote w:id="1">
    <w:p w:rsidR="004F57BC" w:rsidRDefault="004F57BC" w:rsidP="001E49F1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</w:rPr>
        <w:t>1)</w:t>
      </w:r>
      <w:r>
        <w:tab/>
      </w:r>
      <w:r>
        <w:rPr>
          <w:rFonts w:ascii="(Uzyj czcionki tekstu azjatycki" w:hAnsi="(Uzyj czcionki tekstu azjatycki"/>
        </w:rPr>
        <w:t>Zmiany tekstu jednolitego wymienionej ustawy zostały ogłoszone w Dz. U. z 2024 r. poz. 145, 1006, 1089, 1222, 1248, 1473, 1562, 1688, 1717 i 1871.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2A03FA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27978D8"/>
    <w:multiLevelType w:val="hybridMultilevel"/>
    <w:tmpl w:val="7A3E1FD8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" w15:restartNumberingAfterBreak="0">
    <w:nsid w:val="5E164DB4"/>
    <w:multiLevelType w:val="hybridMultilevel"/>
    <w:tmpl w:val="F3161F06"/>
    <w:lvl w:ilvl="0" w:tplc="D2F470C6">
      <w:start w:val="1"/>
      <w:numFmt w:val="lowerLetter"/>
      <w:lvlText w:val="%1)"/>
      <w:lvlJc w:val="left"/>
      <w:pPr>
        <w:ind w:left="722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3" w15:restartNumberingAfterBreak="0">
    <w:nsid w:val="6BC5346C"/>
    <w:multiLevelType w:val="hybridMultilevel"/>
    <w:tmpl w:val="89CCC428"/>
    <w:lvl w:ilvl="0" w:tplc="04150011">
      <w:start w:val="1"/>
      <w:numFmt w:val="decimal"/>
      <w:lvlText w:val="%1)"/>
      <w:lvlJc w:val="left"/>
      <w:pPr>
        <w:ind w:left="3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oNotTrackMoves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7EB"/>
    <w:rsid w:val="00025CFE"/>
    <w:rsid w:val="0005691E"/>
    <w:rsid w:val="00063028"/>
    <w:rsid w:val="00081207"/>
    <w:rsid w:val="00086067"/>
    <w:rsid w:val="000A6AF2"/>
    <w:rsid w:val="000B130E"/>
    <w:rsid w:val="000C203E"/>
    <w:rsid w:val="000F6A09"/>
    <w:rsid w:val="001137B5"/>
    <w:rsid w:val="001141CC"/>
    <w:rsid w:val="001328ED"/>
    <w:rsid w:val="001340CF"/>
    <w:rsid w:val="00147BB9"/>
    <w:rsid w:val="0017406D"/>
    <w:rsid w:val="001759C9"/>
    <w:rsid w:val="001852E8"/>
    <w:rsid w:val="00194678"/>
    <w:rsid w:val="001B41F5"/>
    <w:rsid w:val="001E49F1"/>
    <w:rsid w:val="001E54FA"/>
    <w:rsid w:val="0020362D"/>
    <w:rsid w:val="0021187B"/>
    <w:rsid w:val="002363D6"/>
    <w:rsid w:val="00241EFD"/>
    <w:rsid w:val="00242DB2"/>
    <w:rsid w:val="0024514A"/>
    <w:rsid w:val="00271A6A"/>
    <w:rsid w:val="002D28FE"/>
    <w:rsid w:val="002E5424"/>
    <w:rsid w:val="002F7AF4"/>
    <w:rsid w:val="00326C5B"/>
    <w:rsid w:val="00344DDA"/>
    <w:rsid w:val="003531EA"/>
    <w:rsid w:val="003B27EB"/>
    <w:rsid w:val="003C032E"/>
    <w:rsid w:val="003D46C9"/>
    <w:rsid w:val="00407E7D"/>
    <w:rsid w:val="00421BC1"/>
    <w:rsid w:val="00441F5F"/>
    <w:rsid w:val="0044478A"/>
    <w:rsid w:val="00454958"/>
    <w:rsid w:val="00474C1A"/>
    <w:rsid w:val="004942A8"/>
    <w:rsid w:val="004A5110"/>
    <w:rsid w:val="004B673C"/>
    <w:rsid w:val="004C010C"/>
    <w:rsid w:val="004C7418"/>
    <w:rsid w:val="004E17C0"/>
    <w:rsid w:val="004E4F8E"/>
    <w:rsid w:val="004F57BC"/>
    <w:rsid w:val="004F7E2C"/>
    <w:rsid w:val="00513EC0"/>
    <w:rsid w:val="0056051B"/>
    <w:rsid w:val="0056294D"/>
    <w:rsid w:val="00582D9C"/>
    <w:rsid w:val="00597D9D"/>
    <w:rsid w:val="005A1B76"/>
    <w:rsid w:val="005C672E"/>
    <w:rsid w:val="006130F4"/>
    <w:rsid w:val="0062705E"/>
    <w:rsid w:val="00653314"/>
    <w:rsid w:val="006739DE"/>
    <w:rsid w:val="00694391"/>
    <w:rsid w:val="006B37F5"/>
    <w:rsid w:val="006F6ACD"/>
    <w:rsid w:val="00710BC0"/>
    <w:rsid w:val="00755080"/>
    <w:rsid w:val="007556B5"/>
    <w:rsid w:val="007A4AF6"/>
    <w:rsid w:val="007D60C7"/>
    <w:rsid w:val="007D7870"/>
    <w:rsid w:val="007E50F8"/>
    <w:rsid w:val="007F748F"/>
    <w:rsid w:val="00816F56"/>
    <w:rsid w:val="008A4110"/>
    <w:rsid w:val="008B07C1"/>
    <w:rsid w:val="008E1233"/>
    <w:rsid w:val="008F6556"/>
    <w:rsid w:val="00911078"/>
    <w:rsid w:val="00912C28"/>
    <w:rsid w:val="00947DC2"/>
    <w:rsid w:val="00964E65"/>
    <w:rsid w:val="00967E87"/>
    <w:rsid w:val="0099000F"/>
    <w:rsid w:val="009A1876"/>
    <w:rsid w:val="009D05AB"/>
    <w:rsid w:val="00A20420"/>
    <w:rsid w:val="00A20CB3"/>
    <w:rsid w:val="00A40F16"/>
    <w:rsid w:val="00A46E0A"/>
    <w:rsid w:val="00A541A8"/>
    <w:rsid w:val="00AE0670"/>
    <w:rsid w:val="00AF3F6C"/>
    <w:rsid w:val="00B07987"/>
    <w:rsid w:val="00B15576"/>
    <w:rsid w:val="00B92CB0"/>
    <w:rsid w:val="00B96410"/>
    <w:rsid w:val="00BB010D"/>
    <w:rsid w:val="00BB06DB"/>
    <w:rsid w:val="00BB128A"/>
    <w:rsid w:val="00BD708E"/>
    <w:rsid w:val="00BF3855"/>
    <w:rsid w:val="00C340BA"/>
    <w:rsid w:val="00C34927"/>
    <w:rsid w:val="00C35D32"/>
    <w:rsid w:val="00C43716"/>
    <w:rsid w:val="00C62D43"/>
    <w:rsid w:val="00C72502"/>
    <w:rsid w:val="00C85063"/>
    <w:rsid w:val="00C87774"/>
    <w:rsid w:val="00C94FD5"/>
    <w:rsid w:val="00C968D8"/>
    <w:rsid w:val="00CA0D9C"/>
    <w:rsid w:val="00CC0EC4"/>
    <w:rsid w:val="00CC1EED"/>
    <w:rsid w:val="00CD6176"/>
    <w:rsid w:val="00D013C7"/>
    <w:rsid w:val="00D03984"/>
    <w:rsid w:val="00D22526"/>
    <w:rsid w:val="00D70505"/>
    <w:rsid w:val="00D7240F"/>
    <w:rsid w:val="00D72529"/>
    <w:rsid w:val="00D86215"/>
    <w:rsid w:val="00DA3190"/>
    <w:rsid w:val="00DA7E71"/>
    <w:rsid w:val="00DB2C4F"/>
    <w:rsid w:val="00DC1A49"/>
    <w:rsid w:val="00DC5FDF"/>
    <w:rsid w:val="00DE5D08"/>
    <w:rsid w:val="00DE75C6"/>
    <w:rsid w:val="00DF427E"/>
    <w:rsid w:val="00DF70B4"/>
    <w:rsid w:val="00E00EDB"/>
    <w:rsid w:val="00E157BA"/>
    <w:rsid w:val="00E22221"/>
    <w:rsid w:val="00E4007A"/>
    <w:rsid w:val="00E415CA"/>
    <w:rsid w:val="00E923F5"/>
    <w:rsid w:val="00EE7C13"/>
    <w:rsid w:val="00EF2313"/>
    <w:rsid w:val="00F44C8B"/>
    <w:rsid w:val="00F5396F"/>
    <w:rsid w:val="00FA775E"/>
    <w:rsid w:val="00FB5D3D"/>
    <w:rsid w:val="00FD7666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258EE"/>
  <w15:docId w15:val="{43A5AED9-87D7-4D72-91AB-133A0B6B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6C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uiPriority w:val="99"/>
    <w:rsid w:val="003D46C9"/>
    <w:rPr>
      <w:spacing w:val="1"/>
      <w:sz w:val="20"/>
      <w:u w:val="none"/>
    </w:rPr>
  </w:style>
  <w:style w:type="character" w:customStyle="1" w:styleId="Nagwek2Exact">
    <w:name w:val="Nagłówek #2 Exact"/>
    <w:link w:val="Nagwek2"/>
    <w:uiPriority w:val="99"/>
    <w:rsid w:val="003D46C9"/>
    <w:rPr>
      <w:b/>
      <w:spacing w:val="7"/>
      <w:sz w:val="20"/>
      <w:u w:val="none"/>
    </w:rPr>
  </w:style>
  <w:style w:type="character" w:customStyle="1" w:styleId="Nagwek2Odstpy0ptExact">
    <w:name w:val="Nagłówek #2 + Odstępy 0 pt Exact"/>
    <w:uiPriority w:val="99"/>
    <w:rsid w:val="003D46C9"/>
    <w:rPr>
      <w:b/>
      <w:spacing w:val="1"/>
      <w:sz w:val="20"/>
      <w:u w:val="none"/>
    </w:rPr>
  </w:style>
  <w:style w:type="character" w:customStyle="1" w:styleId="Nagwek2Bezpogrubienia">
    <w:name w:val="Nagłówek #2 + Bez pogrubienia"/>
    <w:aliases w:val="Odstępy 0 pt Exact"/>
    <w:uiPriority w:val="99"/>
    <w:rsid w:val="003D46C9"/>
    <w:rPr>
      <w:spacing w:val="1"/>
      <w:sz w:val="20"/>
      <w:u w:val="none"/>
    </w:rPr>
  </w:style>
  <w:style w:type="character" w:customStyle="1" w:styleId="PodpisobrazuExact">
    <w:name w:val="Podpis obrazu Exact"/>
    <w:link w:val="Podpisobrazu"/>
    <w:uiPriority w:val="99"/>
    <w:rsid w:val="003D46C9"/>
    <w:rPr>
      <w:spacing w:val="1"/>
      <w:sz w:val="20"/>
      <w:u w:val="none"/>
    </w:rPr>
  </w:style>
  <w:style w:type="character" w:customStyle="1" w:styleId="PodpisobrazuPogrubienie">
    <w:name w:val="Podpis obrazu + Pogrubienie"/>
    <w:aliases w:val="Odstępy 0 pt Exact1"/>
    <w:uiPriority w:val="99"/>
    <w:rsid w:val="003D46C9"/>
    <w:rPr>
      <w:b/>
      <w:spacing w:val="7"/>
      <w:sz w:val="20"/>
      <w:u w:val="none"/>
    </w:rPr>
  </w:style>
  <w:style w:type="character" w:customStyle="1" w:styleId="Teksttreci">
    <w:name w:val="Tekst treści_"/>
    <w:link w:val="Teksttreci1"/>
    <w:uiPriority w:val="99"/>
    <w:rsid w:val="003D46C9"/>
    <w:rPr>
      <w:sz w:val="22"/>
      <w:u w:val="none"/>
    </w:rPr>
  </w:style>
  <w:style w:type="character" w:customStyle="1" w:styleId="Nagwek1">
    <w:name w:val="Nagłówek #1_"/>
    <w:link w:val="Nagwek11"/>
    <w:uiPriority w:val="99"/>
    <w:rsid w:val="003D46C9"/>
    <w:rPr>
      <w:sz w:val="22"/>
      <w:u w:val="none"/>
    </w:rPr>
  </w:style>
  <w:style w:type="character" w:customStyle="1" w:styleId="Nagwek110pt">
    <w:name w:val="Nagłówek #1 + 10 pt"/>
    <w:aliases w:val="Kursywa,Skalowanie 80%"/>
    <w:uiPriority w:val="99"/>
    <w:rsid w:val="003D46C9"/>
    <w:rPr>
      <w:i/>
      <w:w w:val="80"/>
      <w:sz w:val="20"/>
      <w:u w:val="none"/>
    </w:rPr>
  </w:style>
  <w:style w:type="character" w:customStyle="1" w:styleId="Nagwek1Odstpy1pt">
    <w:name w:val="Nagłówek #1 + Odstępy 1 pt"/>
    <w:uiPriority w:val="99"/>
    <w:rsid w:val="003D46C9"/>
    <w:rPr>
      <w:spacing w:val="20"/>
      <w:sz w:val="22"/>
      <w:u w:val="none"/>
    </w:rPr>
  </w:style>
  <w:style w:type="character" w:customStyle="1" w:styleId="Nagwek10">
    <w:name w:val="Nagłówek #1"/>
    <w:uiPriority w:val="99"/>
    <w:rsid w:val="003D46C9"/>
  </w:style>
  <w:style w:type="character" w:customStyle="1" w:styleId="Teksttreci0">
    <w:name w:val="Tekst treści"/>
    <w:uiPriority w:val="99"/>
    <w:rsid w:val="003D46C9"/>
  </w:style>
  <w:style w:type="character" w:customStyle="1" w:styleId="Teksttreci2">
    <w:name w:val="Tekst treści (2)_"/>
    <w:link w:val="Teksttreci21"/>
    <w:uiPriority w:val="99"/>
    <w:rsid w:val="003D46C9"/>
    <w:rPr>
      <w:sz w:val="22"/>
      <w:u w:val="none"/>
    </w:rPr>
  </w:style>
  <w:style w:type="character" w:customStyle="1" w:styleId="Teksttreci20">
    <w:name w:val="Tekst treści (2)"/>
    <w:uiPriority w:val="99"/>
    <w:rsid w:val="003D46C9"/>
  </w:style>
  <w:style w:type="character" w:customStyle="1" w:styleId="TeksttreciOdstpy-1pt">
    <w:name w:val="Tekst treści + Odstępy -1 pt"/>
    <w:uiPriority w:val="99"/>
    <w:rsid w:val="003D46C9"/>
    <w:rPr>
      <w:spacing w:val="-20"/>
      <w:sz w:val="22"/>
      <w:u w:val="none"/>
    </w:rPr>
  </w:style>
  <w:style w:type="character" w:customStyle="1" w:styleId="Teksttreci10pt">
    <w:name w:val="Tekst treści + 10 pt"/>
    <w:aliases w:val="Kursywa1,Odstępy 2 pt,Skalowanie 80%1"/>
    <w:uiPriority w:val="99"/>
    <w:rsid w:val="003D46C9"/>
    <w:rPr>
      <w:i/>
      <w:spacing w:val="40"/>
      <w:w w:val="80"/>
      <w:sz w:val="20"/>
      <w:u w:val="none"/>
    </w:rPr>
  </w:style>
  <w:style w:type="character" w:customStyle="1" w:styleId="Nagweklubstopka">
    <w:name w:val="Nagłówek lub stopka_"/>
    <w:link w:val="Nagweklubstopka0"/>
    <w:uiPriority w:val="99"/>
    <w:rsid w:val="003D46C9"/>
    <w:rPr>
      <w:sz w:val="20"/>
      <w:u w:val="none"/>
    </w:rPr>
  </w:style>
  <w:style w:type="character" w:customStyle="1" w:styleId="Nagweklubstopka95pt">
    <w:name w:val="Nagłówek lub stopka + 9.5 pt"/>
    <w:uiPriority w:val="99"/>
    <w:rsid w:val="003D46C9"/>
    <w:rPr>
      <w:sz w:val="19"/>
      <w:u w:val="none"/>
    </w:rPr>
  </w:style>
  <w:style w:type="paragraph" w:customStyle="1" w:styleId="Teksttreci1">
    <w:name w:val="Tekst treści1"/>
    <w:basedOn w:val="Normalny"/>
    <w:link w:val="Teksttreci"/>
    <w:uiPriority w:val="99"/>
    <w:rsid w:val="003D46C9"/>
    <w:pPr>
      <w:shd w:val="clear" w:color="auto" w:fill="FFFFFF"/>
      <w:spacing w:after="900" w:line="317" w:lineRule="exact"/>
      <w:ind w:hanging="1420"/>
    </w:pPr>
    <w:rPr>
      <w:color w:val="auto"/>
      <w:sz w:val="22"/>
      <w:szCs w:val="20"/>
      <w:lang w:eastAsia="zh-CN"/>
    </w:rPr>
  </w:style>
  <w:style w:type="paragraph" w:customStyle="1" w:styleId="Nagwek2">
    <w:name w:val="Nagłówek #2"/>
    <w:basedOn w:val="Normalny"/>
    <w:link w:val="Nagwek2Exact"/>
    <w:uiPriority w:val="99"/>
    <w:rsid w:val="003D46C9"/>
    <w:pPr>
      <w:shd w:val="clear" w:color="auto" w:fill="FFFFFF"/>
      <w:spacing w:line="341" w:lineRule="exact"/>
      <w:ind w:firstLine="1300"/>
      <w:outlineLvl w:val="1"/>
    </w:pPr>
    <w:rPr>
      <w:b/>
      <w:color w:val="auto"/>
      <w:spacing w:val="7"/>
      <w:sz w:val="20"/>
      <w:szCs w:val="20"/>
      <w:lang w:eastAsia="zh-CN"/>
    </w:rPr>
  </w:style>
  <w:style w:type="paragraph" w:customStyle="1" w:styleId="Podpisobrazu">
    <w:name w:val="Podpis obrazu"/>
    <w:basedOn w:val="Normalny"/>
    <w:link w:val="PodpisobrazuExact"/>
    <w:uiPriority w:val="99"/>
    <w:rsid w:val="003D46C9"/>
    <w:pPr>
      <w:shd w:val="clear" w:color="auto" w:fill="FFFFFF"/>
      <w:spacing w:line="442" w:lineRule="exact"/>
    </w:pPr>
    <w:rPr>
      <w:color w:val="auto"/>
      <w:spacing w:val="1"/>
      <w:sz w:val="20"/>
      <w:szCs w:val="20"/>
      <w:lang w:eastAsia="zh-CN"/>
    </w:rPr>
  </w:style>
  <w:style w:type="paragraph" w:customStyle="1" w:styleId="Nagwek11">
    <w:name w:val="Nagłówek #11"/>
    <w:basedOn w:val="Normalny"/>
    <w:link w:val="Nagwek1"/>
    <w:uiPriority w:val="99"/>
    <w:rsid w:val="003D46C9"/>
    <w:pPr>
      <w:shd w:val="clear" w:color="auto" w:fill="FFFFFF"/>
      <w:spacing w:before="180" w:after="60" w:line="240" w:lineRule="atLeast"/>
      <w:jc w:val="both"/>
      <w:outlineLvl w:val="0"/>
    </w:pPr>
    <w:rPr>
      <w:color w:val="auto"/>
      <w:sz w:val="22"/>
      <w:szCs w:val="2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rsid w:val="003D46C9"/>
    <w:pPr>
      <w:shd w:val="clear" w:color="auto" w:fill="FFFFFF"/>
      <w:spacing w:line="394" w:lineRule="exact"/>
      <w:ind w:hanging="360"/>
      <w:jc w:val="both"/>
    </w:pPr>
    <w:rPr>
      <w:color w:val="auto"/>
      <w:sz w:val="22"/>
      <w:szCs w:val="20"/>
      <w:lang w:eastAsia="zh-CN"/>
    </w:rPr>
  </w:style>
  <w:style w:type="paragraph" w:customStyle="1" w:styleId="Nagweklubstopka0">
    <w:name w:val="Nagłówek lub stopka"/>
    <w:basedOn w:val="Normalny"/>
    <w:link w:val="Nagweklubstopka"/>
    <w:uiPriority w:val="99"/>
    <w:rsid w:val="003D46C9"/>
    <w:pPr>
      <w:shd w:val="clear" w:color="auto" w:fill="FFFFFF"/>
    </w:pPr>
    <w:rPr>
      <w:color w:val="auto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C62D43"/>
    <w:pPr>
      <w:tabs>
        <w:tab w:val="center" w:pos="4536"/>
        <w:tab w:val="right" w:pos="9072"/>
      </w:tabs>
    </w:pPr>
    <w:rPr>
      <w:sz w:val="20"/>
      <w:szCs w:val="20"/>
      <w:lang w:eastAsia="zh-CN"/>
    </w:rPr>
  </w:style>
  <w:style w:type="character" w:customStyle="1" w:styleId="NagwekZnak">
    <w:name w:val="Nagłówek Znak"/>
    <w:link w:val="Nagwek"/>
    <w:uiPriority w:val="99"/>
    <w:rsid w:val="00C62D43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C62D43"/>
    <w:pPr>
      <w:tabs>
        <w:tab w:val="center" w:pos="4536"/>
        <w:tab w:val="right" w:pos="9072"/>
      </w:tabs>
    </w:pPr>
    <w:rPr>
      <w:sz w:val="20"/>
      <w:szCs w:val="20"/>
      <w:lang w:eastAsia="zh-CN"/>
    </w:rPr>
  </w:style>
  <w:style w:type="character" w:customStyle="1" w:styleId="StopkaZnak">
    <w:name w:val="Stopka Znak"/>
    <w:link w:val="Stopka"/>
    <w:uiPriority w:val="99"/>
    <w:rsid w:val="00C62D43"/>
    <w:rPr>
      <w:rFonts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F427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21BC1"/>
    <w:rPr>
      <w:rFonts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rsid w:val="00DF42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STOŁECZNA POLICJI</vt:lpstr>
    </vt:vector>
  </TitlesOfParts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STOŁECZNA POLICJI</dc:title>
  <dc:subject/>
  <dc:creator>Marcin Rabczewski</dc:creator>
  <cp:keywords/>
  <dc:description/>
  <cp:lastModifiedBy>zalewskae</cp:lastModifiedBy>
  <cp:revision>9</cp:revision>
  <cp:lastPrinted>2025-01-21T10:33:00Z</cp:lastPrinted>
  <dcterms:created xsi:type="dcterms:W3CDTF">2025-01-22T11:34:00Z</dcterms:created>
  <dcterms:modified xsi:type="dcterms:W3CDTF">2025-02-28T10:44:00Z</dcterms:modified>
</cp:coreProperties>
</file>