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3FEB6" w14:textId="77777777" w:rsidR="00B537D1" w:rsidRPr="005D1332" w:rsidRDefault="00B537D1" w:rsidP="00B537D1">
      <w:pPr>
        <w:pStyle w:val="Nagwek3"/>
        <w:numPr>
          <w:ilvl w:val="0"/>
          <w:numId w:val="0"/>
        </w:numPr>
        <w:spacing w:before="240" w:after="240" w:line="360" w:lineRule="auto"/>
        <w:rPr>
          <w:rFonts w:ascii="Calibri" w:hAnsi="Calibri" w:cs="Calibri"/>
          <w:b w:val="0"/>
          <w:sz w:val="24"/>
          <w:szCs w:val="24"/>
        </w:rPr>
      </w:pPr>
      <w:bookmarkStart w:id="0" w:name="_Toc191023962"/>
      <w:r w:rsidRPr="005D1332">
        <w:rPr>
          <w:rFonts w:ascii="Calibri" w:hAnsi="Calibri" w:cs="Calibri"/>
          <w:b w:val="0"/>
          <w:sz w:val="24"/>
          <w:szCs w:val="24"/>
        </w:rPr>
        <w:t>Załącznik nr 8 do procedury zgłoszeń zewnętrznych</w:t>
      </w:r>
      <w:bookmarkEnd w:id="0"/>
      <w:r w:rsidRPr="005D1332">
        <w:rPr>
          <w:rFonts w:ascii="Calibri" w:hAnsi="Calibri" w:cs="Calibri"/>
          <w:b w:val="0"/>
          <w:sz w:val="24"/>
          <w:szCs w:val="24"/>
        </w:rPr>
        <w:t xml:space="preserve"> </w:t>
      </w:r>
    </w:p>
    <w:p w14:paraId="7C6C6E61" w14:textId="2333B98B" w:rsidR="00B537D1" w:rsidRPr="005D1332" w:rsidRDefault="00B537D1" w:rsidP="006E4CCE">
      <w:pPr>
        <w:pStyle w:val="Nagwek3"/>
        <w:spacing w:before="240" w:after="240" w:line="360" w:lineRule="auto"/>
        <w:rPr>
          <w:rFonts w:ascii="Calibri" w:hAnsi="Calibri" w:cs="Calibri"/>
          <w:b w:val="0"/>
          <w:sz w:val="24"/>
          <w:szCs w:val="24"/>
        </w:rPr>
      </w:pPr>
      <w:bookmarkStart w:id="1" w:name="_Toc191023963"/>
      <w:r w:rsidRPr="005D1332">
        <w:rPr>
          <w:rFonts w:ascii="Calibri" w:hAnsi="Calibri" w:cs="Calibri"/>
          <w:b w:val="0"/>
          <w:sz w:val="24"/>
          <w:szCs w:val="24"/>
        </w:rPr>
        <w:t>Rejestr zgłoszeń zewnętrznych w Komendzie Stołecznej Policji za rok ……....</w:t>
      </w:r>
      <w:bookmarkEnd w:id="1"/>
    </w:p>
    <w:p w14:paraId="66D38CDA" w14:textId="77777777" w:rsidR="00B537D1" w:rsidRPr="005D1332" w:rsidRDefault="00B537D1" w:rsidP="00B537D1">
      <w:pPr>
        <w:pStyle w:val="Nagwek3"/>
        <w:tabs>
          <w:tab w:val="clear" w:pos="0"/>
          <w:tab w:val="num" w:pos="142"/>
        </w:tabs>
        <w:spacing w:before="240" w:after="240" w:line="360" w:lineRule="auto"/>
        <w:rPr>
          <w:rFonts w:ascii="Calibri" w:hAnsi="Calibri" w:cs="Calibri"/>
          <w:b w:val="0"/>
          <w:sz w:val="24"/>
          <w:szCs w:val="24"/>
        </w:rPr>
      </w:pPr>
      <w:r w:rsidRPr="005D1332">
        <w:rPr>
          <w:rFonts w:ascii="Calibri" w:hAnsi="Calibri" w:cs="Calibri"/>
          <w:b w:val="0"/>
          <w:color w:val="auto"/>
          <w:sz w:val="24"/>
          <w:lang w:eastAsia="en-US"/>
        </w:rPr>
        <w:t>Numer zgłoszenia</w:t>
      </w:r>
      <w:r w:rsidRPr="005D1332">
        <w:rPr>
          <w:rFonts w:ascii="Calibri" w:hAnsi="Calibri" w:cs="Calibri"/>
          <w:b w:val="0"/>
          <w:color w:val="auto"/>
          <w:sz w:val="24"/>
        </w:rPr>
        <w:tab/>
      </w:r>
      <w:bookmarkStart w:id="2" w:name="_GoBack"/>
      <w:bookmarkEnd w:id="2"/>
    </w:p>
    <w:p w14:paraId="5CCF6CB9" w14:textId="08DCCF74" w:rsidR="00B537D1" w:rsidRPr="005D1332" w:rsidRDefault="00B537D1" w:rsidP="00B537D1">
      <w:pPr>
        <w:pStyle w:val="Nagwek3"/>
        <w:tabs>
          <w:tab w:val="clear" w:pos="0"/>
          <w:tab w:val="num" w:pos="142"/>
        </w:tabs>
        <w:spacing w:before="240" w:after="240" w:line="360" w:lineRule="auto"/>
        <w:rPr>
          <w:rFonts w:ascii="Calibri" w:hAnsi="Calibri" w:cs="Calibri"/>
          <w:b w:val="0"/>
          <w:sz w:val="24"/>
          <w:szCs w:val="24"/>
        </w:rPr>
      </w:pPr>
      <w:r w:rsidRPr="005D1332">
        <w:rPr>
          <w:rFonts w:ascii="Calibri" w:hAnsi="Calibri" w:cs="Calibri"/>
          <w:b w:val="0"/>
          <w:color w:val="auto"/>
          <w:sz w:val="24"/>
          <w:lang w:eastAsia="en-US"/>
        </w:rPr>
        <w:t>Przedmiot naruszenia prawa</w:t>
      </w:r>
    </w:p>
    <w:p w14:paraId="1C8AD3C5" w14:textId="77777777" w:rsidR="00B537D1" w:rsidRPr="005D1332" w:rsidRDefault="00B537D1" w:rsidP="00B537D1">
      <w:pPr>
        <w:pStyle w:val="Nagwek3"/>
        <w:tabs>
          <w:tab w:val="clear" w:pos="0"/>
          <w:tab w:val="num" w:pos="142"/>
        </w:tabs>
        <w:spacing w:before="240" w:after="240" w:line="360" w:lineRule="auto"/>
        <w:rPr>
          <w:rFonts w:ascii="Calibri" w:hAnsi="Calibri" w:cs="Calibri"/>
          <w:b w:val="0"/>
          <w:sz w:val="24"/>
          <w:szCs w:val="24"/>
        </w:rPr>
      </w:pPr>
      <w:r w:rsidRPr="005D1332">
        <w:rPr>
          <w:rFonts w:ascii="Calibri" w:hAnsi="Calibri" w:cs="Calibri"/>
          <w:b w:val="0"/>
          <w:color w:val="auto"/>
          <w:sz w:val="24"/>
          <w:lang w:eastAsia="en-US"/>
        </w:rPr>
        <w:t>Dane osobowe</w:t>
      </w:r>
    </w:p>
    <w:p w14:paraId="14EAE8E3" w14:textId="1A0F54FB" w:rsidR="00B537D1" w:rsidRPr="005D1332" w:rsidRDefault="00B537D1" w:rsidP="00B537D1">
      <w:pPr>
        <w:tabs>
          <w:tab w:val="num" w:pos="142"/>
          <w:tab w:val="left" w:pos="812"/>
          <w:tab w:val="left" w:pos="2230"/>
          <w:tab w:val="left" w:pos="4214"/>
          <w:tab w:val="left" w:pos="5915"/>
          <w:tab w:val="left" w:pos="7900"/>
          <w:tab w:val="left" w:pos="9742"/>
          <w:tab w:val="left" w:pos="10876"/>
          <w:tab w:val="left" w:pos="12294"/>
        </w:tabs>
        <w:suppressAutoHyphens w:val="0"/>
        <w:spacing w:before="240" w:after="240" w:line="360" w:lineRule="auto"/>
        <w:ind w:right="178"/>
        <w:rPr>
          <w:rFonts w:ascii="Calibri" w:hAnsi="Calibri" w:cs="Calibri"/>
          <w:color w:val="auto"/>
          <w:sz w:val="24"/>
        </w:rPr>
      </w:pPr>
      <w:r w:rsidRPr="005D1332">
        <w:rPr>
          <w:rFonts w:ascii="Calibri" w:hAnsi="Calibri" w:cs="Calibri"/>
          <w:color w:val="auto"/>
          <w:sz w:val="24"/>
          <w:lang w:eastAsia="en-US"/>
        </w:rPr>
        <w:t>sygnalisty oraz osoby, której doty</w:t>
      </w:r>
      <w:r w:rsidRPr="005D1332">
        <w:rPr>
          <w:rFonts w:ascii="Calibri" w:hAnsi="Calibri" w:cs="Calibri"/>
          <w:color w:val="auto"/>
          <w:sz w:val="24"/>
          <w:lang w:eastAsia="en-US"/>
        </w:rPr>
        <w:softHyphen/>
        <w:t>czy zgłoszenie</w:t>
      </w:r>
    </w:p>
    <w:p w14:paraId="12F50869" w14:textId="593BF1BB" w:rsidR="00B537D1" w:rsidRPr="005D1332" w:rsidRDefault="00B537D1" w:rsidP="00B537D1">
      <w:pPr>
        <w:tabs>
          <w:tab w:val="num" w:pos="142"/>
          <w:tab w:val="left" w:pos="812"/>
          <w:tab w:val="left" w:pos="2230"/>
          <w:tab w:val="left" w:pos="4214"/>
          <w:tab w:val="left" w:pos="5915"/>
          <w:tab w:val="left" w:pos="7900"/>
          <w:tab w:val="left" w:pos="9742"/>
          <w:tab w:val="left" w:pos="10876"/>
          <w:tab w:val="left" w:pos="12294"/>
        </w:tabs>
        <w:suppressAutoHyphens w:val="0"/>
        <w:spacing w:before="240" w:after="240" w:line="360" w:lineRule="auto"/>
        <w:ind w:right="178"/>
        <w:rPr>
          <w:rFonts w:ascii="Calibri" w:hAnsi="Calibri" w:cs="Calibri"/>
          <w:color w:val="auto"/>
          <w:sz w:val="24"/>
        </w:rPr>
      </w:pPr>
      <w:r w:rsidRPr="005D1332">
        <w:rPr>
          <w:rFonts w:ascii="Calibri" w:hAnsi="Calibri" w:cs="Calibri"/>
          <w:color w:val="auto"/>
          <w:sz w:val="24"/>
          <w:lang w:eastAsia="en-US"/>
        </w:rPr>
        <w:t>Data dokonania zgłoszenia</w:t>
      </w:r>
    </w:p>
    <w:p w14:paraId="5D50639B" w14:textId="6BB576E3" w:rsidR="00B537D1" w:rsidRPr="005D1332" w:rsidRDefault="00B537D1" w:rsidP="00B537D1">
      <w:pPr>
        <w:tabs>
          <w:tab w:val="num" w:pos="142"/>
          <w:tab w:val="left" w:pos="812"/>
          <w:tab w:val="left" w:pos="2230"/>
          <w:tab w:val="left" w:pos="4214"/>
          <w:tab w:val="left" w:pos="5915"/>
          <w:tab w:val="left" w:pos="7900"/>
          <w:tab w:val="left" w:pos="9742"/>
          <w:tab w:val="left" w:pos="10876"/>
          <w:tab w:val="left" w:pos="12294"/>
        </w:tabs>
        <w:suppressAutoHyphens w:val="0"/>
        <w:spacing w:before="240" w:after="240" w:line="360" w:lineRule="auto"/>
        <w:ind w:right="178"/>
        <w:rPr>
          <w:rFonts w:ascii="Calibri" w:hAnsi="Calibri" w:cs="Calibri"/>
          <w:color w:val="auto"/>
          <w:sz w:val="24"/>
        </w:rPr>
      </w:pPr>
      <w:r w:rsidRPr="005D1332">
        <w:rPr>
          <w:rFonts w:ascii="Calibri" w:hAnsi="Calibri" w:cs="Calibri"/>
          <w:color w:val="auto"/>
          <w:sz w:val="24"/>
          <w:lang w:eastAsia="en-US"/>
        </w:rPr>
        <w:t>Informacje o podję</w:t>
      </w:r>
      <w:r w:rsidRPr="005D1332">
        <w:rPr>
          <w:rFonts w:ascii="Calibri" w:hAnsi="Calibri" w:cs="Calibri"/>
          <w:color w:val="auto"/>
          <w:sz w:val="24"/>
          <w:lang w:eastAsia="en-US"/>
        </w:rPr>
        <w:softHyphen/>
        <w:t>tych działaniach następczych</w:t>
      </w:r>
    </w:p>
    <w:p w14:paraId="700A2BBD" w14:textId="2B9EC825" w:rsidR="00B537D1" w:rsidRPr="005D1332" w:rsidRDefault="00B537D1" w:rsidP="00B537D1">
      <w:pPr>
        <w:tabs>
          <w:tab w:val="num" w:pos="142"/>
          <w:tab w:val="left" w:pos="812"/>
          <w:tab w:val="left" w:pos="2230"/>
          <w:tab w:val="left" w:pos="4214"/>
          <w:tab w:val="left" w:pos="5915"/>
          <w:tab w:val="left" w:pos="7900"/>
          <w:tab w:val="left" w:pos="9742"/>
          <w:tab w:val="left" w:pos="10876"/>
          <w:tab w:val="left" w:pos="12294"/>
        </w:tabs>
        <w:suppressAutoHyphens w:val="0"/>
        <w:spacing w:before="240" w:after="240" w:line="360" w:lineRule="auto"/>
        <w:ind w:right="178"/>
        <w:rPr>
          <w:rFonts w:ascii="Calibri" w:hAnsi="Calibri" w:cs="Calibri"/>
          <w:color w:val="auto"/>
          <w:sz w:val="24"/>
        </w:rPr>
      </w:pPr>
      <w:r w:rsidRPr="005D1332">
        <w:rPr>
          <w:rFonts w:ascii="Calibri" w:hAnsi="Calibri" w:cs="Calibri"/>
          <w:color w:val="auto"/>
          <w:sz w:val="24"/>
          <w:lang w:eastAsia="en-US"/>
        </w:rPr>
        <w:t>Informacje o wy</w:t>
      </w:r>
      <w:r w:rsidRPr="005D1332">
        <w:rPr>
          <w:rFonts w:ascii="Calibri" w:hAnsi="Calibri" w:cs="Calibri"/>
          <w:color w:val="auto"/>
          <w:sz w:val="24"/>
          <w:lang w:eastAsia="en-US"/>
        </w:rPr>
        <w:softHyphen/>
        <w:t>daniu zaświadcze</w:t>
      </w:r>
      <w:r w:rsidRPr="005D1332">
        <w:rPr>
          <w:rFonts w:ascii="Calibri" w:hAnsi="Calibri" w:cs="Calibri"/>
          <w:color w:val="auto"/>
          <w:sz w:val="24"/>
          <w:lang w:eastAsia="en-US"/>
        </w:rPr>
        <w:softHyphen/>
        <w:t>nia, o którym mo</w:t>
      </w:r>
      <w:r w:rsidRPr="005D1332">
        <w:rPr>
          <w:rFonts w:ascii="Calibri" w:hAnsi="Calibri" w:cs="Calibri"/>
          <w:color w:val="auto"/>
          <w:sz w:val="24"/>
          <w:lang w:eastAsia="en-US"/>
        </w:rPr>
        <w:softHyphen/>
        <w:t>wa w art.  38</w:t>
      </w:r>
    </w:p>
    <w:p w14:paraId="513CEA38" w14:textId="0570F9A7" w:rsidR="00B537D1" w:rsidRPr="005D1332" w:rsidRDefault="00B537D1" w:rsidP="00B537D1">
      <w:pPr>
        <w:tabs>
          <w:tab w:val="num" w:pos="142"/>
          <w:tab w:val="left" w:pos="812"/>
          <w:tab w:val="left" w:pos="2230"/>
          <w:tab w:val="left" w:pos="4214"/>
          <w:tab w:val="left" w:pos="5915"/>
          <w:tab w:val="left" w:pos="7900"/>
          <w:tab w:val="left" w:pos="9742"/>
          <w:tab w:val="left" w:pos="10876"/>
          <w:tab w:val="left" w:pos="12294"/>
        </w:tabs>
        <w:suppressAutoHyphens w:val="0"/>
        <w:spacing w:before="240" w:after="240" w:line="360" w:lineRule="auto"/>
        <w:ind w:right="178"/>
        <w:rPr>
          <w:rFonts w:ascii="Calibri" w:hAnsi="Calibri" w:cs="Calibri"/>
          <w:color w:val="auto"/>
          <w:sz w:val="24"/>
        </w:rPr>
      </w:pPr>
      <w:r w:rsidRPr="005D1332">
        <w:rPr>
          <w:rFonts w:ascii="Calibri" w:hAnsi="Calibri" w:cs="Calibri"/>
          <w:color w:val="auto"/>
          <w:sz w:val="24"/>
          <w:lang w:eastAsia="en-US"/>
        </w:rPr>
        <w:t>Data za</w:t>
      </w:r>
      <w:r w:rsidRPr="005D1332">
        <w:rPr>
          <w:rFonts w:ascii="Calibri" w:hAnsi="Calibri" w:cs="Calibri"/>
          <w:color w:val="auto"/>
          <w:sz w:val="24"/>
          <w:lang w:eastAsia="en-US"/>
        </w:rPr>
        <w:softHyphen/>
        <w:t>kończenia sprawy</w:t>
      </w:r>
    </w:p>
    <w:p w14:paraId="28F24A3A" w14:textId="5A2636B6" w:rsidR="00B537D1" w:rsidRPr="005D1332" w:rsidRDefault="00B537D1" w:rsidP="006E4CCE">
      <w:pPr>
        <w:tabs>
          <w:tab w:val="num" w:pos="142"/>
          <w:tab w:val="left" w:pos="812"/>
          <w:tab w:val="left" w:pos="2230"/>
          <w:tab w:val="left" w:pos="4214"/>
          <w:tab w:val="left" w:pos="5915"/>
          <w:tab w:val="left" w:pos="7900"/>
          <w:tab w:val="left" w:pos="9742"/>
          <w:tab w:val="left" w:pos="10876"/>
          <w:tab w:val="left" w:pos="12294"/>
        </w:tabs>
        <w:suppressAutoHyphens w:val="0"/>
        <w:spacing w:before="240" w:after="240" w:line="360" w:lineRule="auto"/>
        <w:ind w:right="178"/>
        <w:rPr>
          <w:rFonts w:ascii="Calibri" w:hAnsi="Calibri" w:cs="Calibri"/>
          <w:color w:val="auto"/>
          <w:sz w:val="24"/>
        </w:rPr>
      </w:pPr>
      <w:r w:rsidRPr="005D1332">
        <w:rPr>
          <w:rFonts w:ascii="Calibri" w:hAnsi="Calibri" w:cs="Calibri"/>
          <w:color w:val="auto"/>
          <w:sz w:val="24"/>
          <w:lang w:eastAsia="en-US"/>
        </w:rPr>
        <w:t>Informacje o niepodejmo</w:t>
      </w:r>
      <w:r w:rsidRPr="005D1332">
        <w:rPr>
          <w:rFonts w:ascii="Calibri" w:hAnsi="Calibri" w:cs="Calibri"/>
          <w:color w:val="auto"/>
          <w:sz w:val="24"/>
          <w:lang w:eastAsia="en-US"/>
        </w:rPr>
        <w:softHyphen/>
        <w:t>waniu dal</w:t>
      </w:r>
      <w:r w:rsidRPr="005D1332">
        <w:rPr>
          <w:rFonts w:ascii="Calibri" w:hAnsi="Calibri" w:cs="Calibri"/>
          <w:color w:val="auto"/>
          <w:sz w:val="24"/>
          <w:lang w:eastAsia="en-US"/>
        </w:rPr>
        <w:softHyphen/>
        <w:t xml:space="preserve">szych działań w przypadku, o którym mowa w art. 40 ust.2 </w:t>
      </w:r>
    </w:p>
    <w:p w14:paraId="7B2A93FA" w14:textId="7245E96B" w:rsidR="00D741EB" w:rsidRPr="005D1332" w:rsidRDefault="00B537D1" w:rsidP="00B537D1">
      <w:r w:rsidRPr="005D1332">
        <w:rPr>
          <w:rFonts w:ascii="Calibri" w:hAnsi="Calibri" w:cs="Calibri"/>
          <w:color w:val="auto"/>
          <w:sz w:val="24"/>
          <w:lang w:eastAsia="en-US"/>
        </w:rPr>
        <w:t>Szacunkowa szkoda majątkowa</w:t>
      </w:r>
    </w:p>
    <w:sectPr w:rsidR="00D741EB" w:rsidRPr="005D1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9F"/>
    <w:rsid w:val="005D1332"/>
    <w:rsid w:val="006E4CCE"/>
    <w:rsid w:val="007B469F"/>
    <w:rsid w:val="00B537D1"/>
    <w:rsid w:val="00D7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E0F4"/>
  <w15:chartTrackingRefBased/>
  <w15:docId w15:val="{8F86CF7B-C950-42A3-B492-CDC39832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37D1"/>
    <w:pPr>
      <w:suppressAutoHyphens/>
      <w:spacing w:after="200" w:line="276" w:lineRule="auto"/>
    </w:pPr>
    <w:rPr>
      <w:rFonts w:ascii="Century Gothic" w:eastAsia="Times New Roman" w:hAnsi="Century Gothic" w:cs="Times New Roman"/>
      <w:color w:val="000000"/>
      <w:sz w:val="20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B537D1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537D1"/>
    <w:rPr>
      <w:rFonts w:ascii="Cambria" w:eastAsia="Times New Roman" w:hAnsi="Cambria" w:cs="Times New Roman"/>
      <w:b/>
      <w:bCs/>
      <w:color w:val="000000"/>
      <w:sz w:val="26"/>
      <w:szCs w:val="26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444</Characters>
  <Application>Microsoft Office Word</Application>
  <DocSecurity>0</DocSecurity>
  <Lines>3</Lines>
  <Paragraphs>1</Paragraphs>
  <ScaleCrop>false</ScaleCrop>
  <Company>KGP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Szymańska-Osuch</dc:creator>
  <cp:keywords/>
  <dc:description/>
  <cp:lastModifiedBy>Karolina Szymańska-Osuch</cp:lastModifiedBy>
  <cp:revision>4</cp:revision>
  <dcterms:created xsi:type="dcterms:W3CDTF">2025-02-27T12:10:00Z</dcterms:created>
  <dcterms:modified xsi:type="dcterms:W3CDTF">2025-03-04T12:46:00Z</dcterms:modified>
</cp:coreProperties>
</file>